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C7D88" w14:textId="77777777" w:rsidR="005849F3" w:rsidRDefault="005849F3" w:rsidP="005849F3">
      <w:pPr>
        <w:pStyle w:val="Heading2"/>
        <w:spacing w:after="0"/>
        <w:rPr>
          <w:sz w:val="26"/>
          <w:szCs w:val="26"/>
        </w:rPr>
      </w:pPr>
    </w:p>
    <w:p w14:paraId="1D78B64E" w14:textId="619B6F0A" w:rsidR="005849F3" w:rsidRPr="00B33C1D" w:rsidRDefault="005849F3" w:rsidP="005849F3">
      <w:pPr>
        <w:pStyle w:val="Title"/>
        <w:rPr>
          <w:sz w:val="28"/>
          <w:szCs w:val="28"/>
        </w:rPr>
      </w:pPr>
      <w:r>
        <w:rPr>
          <w:lang w:val="fr-CA" w:bidi="fr-CA"/>
        </w:rPr>
        <w:t xml:space="preserve">Prendre soin de soi, c’est </w:t>
      </w:r>
      <w:r w:rsidR="00F77958">
        <w:rPr>
          <w:lang w:val="fr-CA" w:bidi="fr-CA"/>
        </w:rPr>
        <w:t xml:space="preserve">aussi </w:t>
      </w:r>
      <w:r>
        <w:rPr>
          <w:lang w:val="fr-CA" w:bidi="fr-CA"/>
        </w:rPr>
        <w:t>prendre soin des autres</w:t>
      </w:r>
    </w:p>
    <w:p w14:paraId="211AB4FE" w14:textId="3FB7394B" w:rsidR="005849F3" w:rsidRDefault="005849F3" w:rsidP="005849F3">
      <w:pPr>
        <w:tabs>
          <w:tab w:val="left" w:pos="1440"/>
        </w:tabs>
        <w:ind w:right="360" w:firstLine="0"/>
        <w:jc w:val="both"/>
      </w:pPr>
      <w:r w:rsidRPr="005849F3">
        <w:rPr>
          <w:rFonts w:asciiTheme="majorHAnsi" w:eastAsiaTheme="majorEastAsia" w:hAnsiTheme="majorHAnsi" w:cstheme="majorBidi"/>
          <w:color w:val="2F5496" w:themeColor="accent1" w:themeShade="BF"/>
          <w:sz w:val="26"/>
          <w:szCs w:val="26"/>
          <w:lang w:val="fr-CA" w:bidi="fr-CA"/>
        </w:rPr>
        <w:t>Santé et sécurité dans les classes de la 4</w:t>
      </w:r>
      <w:r w:rsidRPr="005849F3">
        <w:rPr>
          <w:rFonts w:asciiTheme="majorHAnsi" w:eastAsiaTheme="majorEastAsia" w:hAnsiTheme="majorHAnsi" w:cstheme="majorBidi"/>
          <w:color w:val="2F5496" w:themeColor="accent1" w:themeShade="BF"/>
          <w:sz w:val="26"/>
          <w:szCs w:val="26"/>
          <w:vertAlign w:val="superscript"/>
          <w:lang w:val="fr-CA" w:bidi="fr-CA"/>
        </w:rPr>
        <w:t>e</w:t>
      </w:r>
      <w:r w:rsidRPr="005849F3">
        <w:rPr>
          <w:rFonts w:asciiTheme="majorHAnsi" w:eastAsiaTheme="majorEastAsia" w:hAnsiTheme="majorHAnsi" w:cstheme="majorBidi"/>
          <w:color w:val="2F5496" w:themeColor="accent1" w:themeShade="BF"/>
          <w:sz w:val="26"/>
          <w:szCs w:val="26"/>
          <w:lang w:val="fr-CA" w:bidi="fr-CA"/>
        </w:rPr>
        <w:t xml:space="preserve"> à la 9</w:t>
      </w:r>
      <w:r w:rsidRPr="005849F3">
        <w:rPr>
          <w:rFonts w:asciiTheme="majorHAnsi" w:eastAsiaTheme="majorEastAsia" w:hAnsiTheme="majorHAnsi" w:cstheme="majorBidi"/>
          <w:color w:val="2F5496" w:themeColor="accent1" w:themeShade="BF"/>
          <w:sz w:val="26"/>
          <w:szCs w:val="26"/>
          <w:vertAlign w:val="superscript"/>
          <w:lang w:val="fr-CA" w:bidi="fr-CA"/>
        </w:rPr>
        <w:t>e</w:t>
      </w:r>
      <w:r w:rsidRPr="005849F3">
        <w:rPr>
          <w:rFonts w:asciiTheme="majorHAnsi" w:eastAsiaTheme="majorEastAsia" w:hAnsiTheme="majorHAnsi" w:cstheme="majorBidi"/>
          <w:color w:val="2F5496" w:themeColor="accent1" w:themeShade="BF"/>
          <w:sz w:val="26"/>
          <w:szCs w:val="26"/>
          <w:lang w:val="fr-CA" w:bidi="fr-CA"/>
        </w:rPr>
        <w:t> année</w:t>
      </w:r>
    </w:p>
    <w:p w14:paraId="2E559873" w14:textId="24C6357E" w:rsidR="006C5AF8" w:rsidRDefault="006C5AF8">
      <w:r>
        <w:rPr>
          <w:lang w:val="fr-CA" w:bidi="fr-CA"/>
        </w:rPr>
        <w:br w:type="page"/>
      </w:r>
    </w:p>
    <w:p w14:paraId="62FEE1B6" w14:textId="0E86B533" w:rsidR="006C5AF8" w:rsidRDefault="00200D97">
      <w:r>
        <w:rPr>
          <w:lang w:val="fr-CA" w:bidi="fr-CA"/>
        </w:rPr>
        <w:lastRenderedPageBreak/>
        <w:t>Conception</w:t>
      </w:r>
    </w:p>
    <w:p w14:paraId="746FA528" w14:textId="4D02720B" w:rsidR="00E458B4" w:rsidRDefault="00E458B4">
      <w:r>
        <w:rPr>
          <w:lang w:val="fr-CA" w:bidi="fr-CA"/>
        </w:rPr>
        <w:t>Nikki Krocker, Programme d’</w:t>
      </w:r>
      <w:r w:rsidR="00512E90">
        <w:rPr>
          <w:lang w:val="fr-CA" w:bidi="fr-CA"/>
        </w:rPr>
        <w:t>études</w:t>
      </w:r>
      <w:r>
        <w:rPr>
          <w:lang w:val="fr-CA" w:bidi="fr-CA"/>
        </w:rPr>
        <w:t xml:space="preserve"> et évaluation</w:t>
      </w:r>
      <w:r w:rsidR="00512E90">
        <w:rPr>
          <w:lang w:val="fr-CA" w:bidi="fr-CA"/>
        </w:rPr>
        <w:t>s</w:t>
      </w:r>
      <w:r>
        <w:rPr>
          <w:lang w:val="fr-CA" w:bidi="fr-CA"/>
        </w:rPr>
        <w:t>, ministère de l’Éducation</w:t>
      </w:r>
    </w:p>
    <w:p w14:paraId="61DFE745" w14:textId="633080C9" w:rsidR="00E458B4" w:rsidRDefault="00E458B4"/>
    <w:p w14:paraId="56C98FA3" w14:textId="33EED9C1" w:rsidR="00793C98" w:rsidRDefault="00793C98">
      <w:r>
        <w:rPr>
          <w:lang w:val="fr-CA" w:bidi="fr-CA"/>
        </w:rPr>
        <w:t>Collaborat</w:t>
      </w:r>
      <w:r w:rsidR="00F77958">
        <w:rPr>
          <w:lang w:val="fr-CA" w:bidi="fr-CA"/>
        </w:rPr>
        <w:t>rices</w:t>
      </w:r>
    </w:p>
    <w:p w14:paraId="376BFEA3" w14:textId="4E10A977" w:rsidR="00D5364F" w:rsidRDefault="00D5364F" w:rsidP="00D5364F">
      <w:r>
        <w:rPr>
          <w:lang w:val="fr-CA" w:bidi="fr-CA"/>
        </w:rPr>
        <w:t xml:space="preserve">Flora Asp, </w:t>
      </w:r>
      <w:r w:rsidR="00200D97">
        <w:rPr>
          <w:lang w:val="fr-CA" w:bidi="fr-CA"/>
        </w:rPr>
        <w:t>Initiatives pour les Premières nations</w:t>
      </w:r>
      <w:r>
        <w:rPr>
          <w:lang w:val="fr-CA" w:bidi="fr-CA"/>
        </w:rPr>
        <w:t>, ministère de l’Éducation</w:t>
      </w:r>
    </w:p>
    <w:p w14:paraId="7A736973" w14:textId="77777777" w:rsidR="00D5364F" w:rsidRDefault="00D5364F" w:rsidP="00D5364F">
      <w:r>
        <w:rPr>
          <w:lang w:val="fr-CA" w:bidi="fr-CA"/>
        </w:rPr>
        <w:t>Natalie Thivierge, Commission de la santé et de la sécurité au travail du Yukon</w:t>
      </w:r>
    </w:p>
    <w:p w14:paraId="0FB2E3FA" w14:textId="6D3AE4FA" w:rsidR="00793C98" w:rsidRDefault="00793C98">
      <w:r>
        <w:rPr>
          <w:lang w:val="fr-CA" w:bidi="fr-CA"/>
        </w:rPr>
        <w:t>Sharon Davis, Services de soutien aux élèves, ministère de l’Éducation</w:t>
      </w:r>
    </w:p>
    <w:p w14:paraId="614734A5" w14:textId="0610AF74" w:rsidR="000278AA" w:rsidRDefault="00D5364F" w:rsidP="000278AA">
      <w:r w:rsidRPr="00D5364F">
        <w:rPr>
          <w:lang w:val="fr-CA" w:bidi="fr-CA"/>
        </w:rPr>
        <w:t xml:space="preserve">Âkw Tlâ Tammy Stoneman, </w:t>
      </w:r>
      <w:r w:rsidR="00200D97">
        <w:rPr>
          <w:lang w:val="fr-CA" w:bidi="fr-CA"/>
        </w:rPr>
        <w:t>Initiatives pour les Premières nations</w:t>
      </w:r>
      <w:r w:rsidRPr="00D5364F">
        <w:rPr>
          <w:lang w:val="fr-CA" w:bidi="fr-CA"/>
        </w:rPr>
        <w:t>, ministère de l’Éducation</w:t>
      </w:r>
    </w:p>
    <w:p w14:paraId="4B9769E8" w14:textId="6FBDD953" w:rsidR="00793C98" w:rsidRDefault="00793C98" w:rsidP="000278AA">
      <w:r>
        <w:rPr>
          <w:lang w:val="fr-CA" w:bidi="fr-CA"/>
        </w:rPr>
        <w:t>Vanessa Stewart, Commission de la santé et de la sécurité au travail du Yukon</w:t>
      </w:r>
    </w:p>
    <w:p w14:paraId="179BCA3A" w14:textId="4EA9D8C1" w:rsidR="00793C98" w:rsidRDefault="00793C98"/>
    <w:p w14:paraId="64ED4978" w14:textId="7E287F72" w:rsidR="00793C98" w:rsidRDefault="00793C98"/>
    <w:p w14:paraId="72AE261B" w14:textId="1DF8D704" w:rsidR="00793C98" w:rsidRDefault="00793C98"/>
    <w:p w14:paraId="6E5D7C02" w14:textId="136B447A" w:rsidR="00793C98" w:rsidRDefault="00793C98"/>
    <w:p w14:paraId="152EB797" w14:textId="3C45E955" w:rsidR="00793C98" w:rsidRDefault="00793C98">
      <w:r>
        <w:rPr>
          <w:lang w:val="fr-CA" w:bidi="fr-CA"/>
        </w:rPr>
        <w:br w:type="page"/>
      </w:r>
    </w:p>
    <w:p w14:paraId="611534AC" w14:textId="4C0A60AA" w:rsidR="00793C98" w:rsidRPr="00A32F89" w:rsidRDefault="00793C98" w:rsidP="005849F3">
      <w:pPr>
        <w:ind w:firstLine="0"/>
        <w:rPr>
          <w:rStyle w:val="Emphasis"/>
        </w:rPr>
      </w:pPr>
      <w:r w:rsidRPr="00A32F89">
        <w:rPr>
          <w:rStyle w:val="Emphasis"/>
          <w:lang w:val="fr-CA" w:bidi="fr-CA"/>
        </w:rPr>
        <w:t>Introduction</w:t>
      </w:r>
    </w:p>
    <w:p w14:paraId="25032EBC" w14:textId="77777777" w:rsidR="00793C98" w:rsidRDefault="00793C98" w:rsidP="00793C98">
      <w:pPr>
        <w:tabs>
          <w:tab w:val="left" w:pos="1440"/>
        </w:tabs>
        <w:ind w:right="360" w:firstLine="0"/>
        <w:jc w:val="both"/>
      </w:pPr>
    </w:p>
    <w:p w14:paraId="4D8467A7" w14:textId="66E93BA5" w:rsidR="00793C98" w:rsidRDefault="00793C98" w:rsidP="00793C98">
      <w:pPr>
        <w:tabs>
          <w:tab w:val="left" w:pos="1440"/>
        </w:tabs>
        <w:ind w:right="360" w:firstLine="0"/>
        <w:jc w:val="both"/>
      </w:pPr>
      <w:r>
        <w:rPr>
          <w:lang w:val="fr-CA" w:bidi="fr-CA"/>
        </w:rPr>
        <w:t>En collaboration avec le ministère de l’Éducation, le médecin hygiéniste en chef du Yukon a élaboré des lignes directrices pour les écoles primaires et secondaires, qui guideront le personnel enseignant, le personnel administratif et les familles dans la préparation d’une rentrée sûre. Les renseignements ci-dessous peuvent être modifiés à mesure que l’épidémie locale ou mondiale de COVID</w:t>
      </w:r>
      <w:r w:rsidR="002B4672">
        <w:rPr>
          <w:lang w:val="fr-CA" w:bidi="fr-CA"/>
        </w:rPr>
        <w:noBreakHyphen/>
      </w:r>
      <w:r>
        <w:rPr>
          <w:lang w:val="fr-CA" w:bidi="fr-CA"/>
        </w:rPr>
        <w:t>19 évolue.</w:t>
      </w:r>
    </w:p>
    <w:p w14:paraId="448DD7B6" w14:textId="10994453" w:rsidR="00793C98" w:rsidRDefault="00793C98" w:rsidP="00793C98">
      <w:pPr>
        <w:tabs>
          <w:tab w:val="left" w:pos="1440"/>
        </w:tabs>
        <w:ind w:right="360" w:firstLine="0"/>
        <w:jc w:val="both"/>
      </w:pPr>
    </w:p>
    <w:p w14:paraId="62DEEA82" w14:textId="25DB2C6C" w:rsidR="00793C98" w:rsidRPr="00A32F89" w:rsidRDefault="00793C98" w:rsidP="00793C98">
      <w:pPr>
        <w:tabs>
          <w:tab w:val="left" w:pos="1440"/>
        </w:tabs>
        <w:ind w:right="360" w:firstLine="0"/>
        <w:jc w:val="both"/>
        <w:rPr>
          <w:rStyle w:val="Emphasis"/>
        </w:rPr>
      </w:pPr>
      <w:r w:rsidRPr="00A32F89">
        <w:rPr>
          <w:rStyle w:val="Emphasis"/>
          <w:lang w:val="fr-CA" w:bidi="fr-CA"/>
        </w:rPr>
        <w:t>Motivation</w:t>
      </w:r>
    </w:p>
    <w:p w14:paraId="6443EC92" w14:textId="1CD785DE" w:rsidR="00793C98" w:rsidRDefault="00793C98" w:rsidP="00793C98">
      <w:pPr>
        <w:tabs>
          <w:tab w:val="left" w:pos="1440"/>
        </w:tabs>
        <w:ind w:right="360" w:firstLine="0"/>
        <w:jc w:val="both"/>
      </w:pPr>
    </w:p>
    <w:p w14:paraId="0540E90B" w14:textId="1042CDF5" w:rsidR="005849F3" w:rsidRDefault="005849F3" w:rsidP="005849F3">
      <w:pPr>
        <w:tabs>
          <w:tab w:val="left" w:pos="1440"/>
        </w:tabs>
        <w:ind w:right="360" w:firstLine="0"/>
        <w:jc w:val="both"/>
      </w:pPr>
      <w:r w:rsidRPr="00B33C1D">
        <w:rPr>
          <w:rFonts w:eastAsiaTheme="majorEastAsia" w:cstheme="majorBidi"/>
          <w:b/>
          <w:color w:val="404040" w:themeColor="text1" w:themeTint="BF"/>
          <w:sz w:val="26"/>
          <w:szCs w:val="26"/>
          <w:lang w:val="fr-CA" w:bidi="fr-CA"/>
        </w:rPr>
        <w:t>COVID</w:t>
      </w:r>
      <w:r w:rsidR="002B4672">
        <w:rPr>
          <w:rFonts w:eastAsiaTheme="majorEastAsia" w:cstheme="majorBidi"/>
          <w:b/>
          <w:color w:val="404040" w:themeColor="text1" w:themeTint="BF"/>
          <w:sz w:val="26"/>
          <w:szCs w:val="26"/>
          <w:lang w:val="fr-CA" w:bidi="fr-CA"/>
        </w:rPr>
        <w:noBreakHyphen/>
      </w:r>
      <w:r w:rsidRPr="00B33C1D">
        <w:rPr>
          <w:rFonts w:eastAsiaTheme="majorEastAsia" w:cstheme="majorBidi"/>
          <w:b/>
          <w:color w:val="404040" w:themeColor="text1" w:themeTint="BF"/>
          <w:sz w:val="26"/>
          <w:szCs w:val="26"/>
          <w:lang w:val="fr-CA" w:bidi="fr-CA"/>
        </w:rPr>
        <w:t>19 : enfants et adolescents</w:t>
      </w:r>
    </w:p>
    <w:p w14:paraId="26390299" w14:textId="72717ED8" w:rsidR="005849F3" w:rsidRDefault="005849F3" w:rsidP="005849F3">
      <w:pPr>
        <w:pStyle w:val="ListParagraph"/>
        <w:numPr>
          <w:ilvl w:val="0"/>
          <w:numId w:val="1"/>
        </w:numPr>
        <w:tabs>
          <w:tab w:val="left" w:pos="1440"/>
        </w:tabs>
        <w:ind w:right="360"/>
        <w:jc w:val="both"/>
      </w:pPr>
      <w:r>
        <w:rPr>
          <w:lang w:val="fr-CA" w:bidi="fr-CA"/>
        </w:rPr>
        <w:t>Le taux d’infection à la COVID</w:t>
      </w:r>
      <w:r w:rsidR="002B4672">
        <w:rPr>
          <w:lang w:val="fr-CA" w:bidi="fr-CA"/>
        </w:rPr>
        <w:noBreakHyphen/>
      </w:r>
      <w:r>
        <w:rPr>
          <w:lang w:val="fr-CA" w:bidi="fr-CA"/>
        </w:rPr>
        <w:t>19 est très faible chez les enfants et les adolescents. Dans les grandes provinces, comme la Colombie-Britannique, moins de 1 % des enfants et des adolescents ayant passé un test de dépistage ont été déclarés positifs. La plupart des enfants et des adolescents ne sont pas exposés à un risque élevé d’infection à la COVID</w:t>
      </w:r>
      <w:r w:rsidR="002B4672">
        <w:rPr>
          <w:lang w:val="fr-CA" w:bidi="fr-CA"/>
        </w:rPr>
        <w:noBreakHyphen/>
      </w:r>
      <w:r>
        <w:rPr>
          <w:lang w:val="fr-CA" w:bidi="fr-CA"/>
        </w:rPr>
        <w:t>19.</w:t>
      </w:r>
    </w:p>
    <w:p w14:paraId="74255E03" w14:textId="77777777" w:rsidR="005849F3" w:rsidRDefault="005849F3" w:rsidP="005849F3">
      <w:pPr>
        <w:pStyle w:val="ListParagraph"/>
        <w:numPr>
          <w:ilvl w:val="0"/>
          <w:numId w:val="1"/>
        </w:numPr>
        <w:tabs>
          <w:tab w:val="left" w:pos="1440"/>
        </w:tabs>
        <w:ind w:right="360"/>
        <w:jc w:val="both"/>
      </w:pPr>
      <w:r>
        <w:rPr>
          <w:lang w:val="fr-CA" w:bidi="fr-CA"/>
        </w:rPr>
        <w:t xml:space="preserve">Les enfants et les adolescents ont généralement des symptômes bénins et ont le plus souvent une légère fièvre et une toux sèche. </w:t>
      </w:r>
    </w:p>
    <w:p w14:paraId="58947D01" w14:textId="77777777" w:rsidR="005849F3" w:rsidRDefault="005849F3" w:rsidP="005849F3">
      <w:pPr>
        <w:pStyle w:val="ListParagraph"/>
        <w:numPr>
          <w:ilvl w:val="0"/>
          <w:numId w:val="1"/>
        </w:numPr>
        <w:tabs>
          <w:tab w:val="left" w:pos="1440"/>
        </w:tabs>
        <w:ind w:right="360"/>
        <w:jc w:val="both"/>
      </w:pPr>
      <w:r>
        <w:rPr>
          <w:lang w:val="fr-CA" w:bidi="fr-CA"/>
        </w:rPr>
        <w:t>Rien n’indique que les enfants symptomatiques constituent un risque pour les autres enfants ou pour les adultes.</w:t>
      </w:r>
    </w:p>
    <w:p w14:paraId="538C84C6" w14:textId="5AFA4BC9" w:rsidR="005849F3" w:rsidRDefault="005849F3" w:rsidP="005849F3">
      <w:pPr>
        <w:pStyle w:val="ListParagraph"/>
        <w:numPr>
          <w:ilvl w:val="0"/>
          <w:numId w:val="1"/>
        </w:numPr>
        <w:tabs>
          <w:tab w:val="left" w:pos="1440"/>
        </w:tabs>
        <w:ind w:right="360"/>
        <w:jc w:val="both"/>
      </w:pPr>
      <w:r>
        <w:rPr>
          <w:lang w:val="fr-CA" w:bidi="fr-CA"/>
        </w:rPr>
        <w:t>Selon les données, la COVID</w:t>
      </w:r>
      <w:r w:rsidR="002B4672">
        <w:rPr>
          <w:lang w:val="fr-CA" w:bidi="fr-CA"/>
        </w:rPr>
        <w:noBreakHyphen/>
      </w:r>
      <w:r>
        <w:rPr>
          <w:lang w:val="fr-CA" w:bidi="fr-CA"/>
        </w:rPr>
        <w:t xml:space="preserve">19 est transmise aux enfants principalement dans leur domicile et par l’entremise d’adultes déclarés positifs. </w:t>
      </w:r>
    </w:p>
    <w:p w14:paraId="50CE91F8" w14:textId="77777777" w:rsidR="005849F3" w:rsidRDefault="005849F3" w:rsidP="005849F3">
      <w:pPr>
        <w:pStyle w:val="ListParagraph"/>
        <w:numPr>
          <w:ilvl w:val="0"/>
          <w:numId w:val="1"/>
        </w:numPr>
        <w:tabs>
          <w:tab w:val="left" w:pos="1440"/>
        </w:tabs>
        <w:ind w:right="360"/>
        <w:jc w:val="both"/>
      </w:pPr>
      <w:r>
        <w:rPr>
          <w:lang w:val="fr-CA" w:bidi="fr-CA"/>
        </w:rPr>
        <w:t>Les enfants et les adolescents sont rarement la cause de foyers d’infection et d’éclosions. S’ils le sont, ce sera surtout dans les collectivités présentant de hauts niveaux de propagation.</w:t>
      </w:r>
    </w:p>
    <w:p w14:paraId="1FC2C278" w14:textId="77777777" w:rsidR="005849F3" w:rsidRDefault="005849F3" w:rsidP="005849F3">
      <w:pPr>
        <w:pStyle w:val="ListParagraph"/>
        <w:numPr>
          <w:ilvl w:val="0"/>
          <w:numId w:val="1"/>
        </w:numPr>
        <w:tabs>
          <w:tab w:val="left" w:pos="1440"/>
        </w:tabs>
        <w:ind w:right="360"/>
        <w:jc w:val="both"/>
      </w:pPr>
      <w:r>
        <w:rPr>
          <w:lang w:val="fr-CA" w:bidi="fr-CA"/>
        </w:rPr>
        <w:t>Les enfants ne sont pas les principaux responsables de la propagation du virus dans les écoles et les collectivités.</w:t>
      </w:r>
    </w:p>
    <w:p w14:paraId="0DAB343D" w14:textId="77777777" w:rsidR="005849F3" w:rsidRDefault="005849F3" w:rsidP="005849F3">
      <w:pPr>
        <w:pStyle w:val="ListParagraph"/>
        <w:numPr>
          <w:ilvl w:val="0"/>
          <w:numId w:val="1"/>
        </w:numPr>
        <w:tabs>
          <w:tab w:val="left" w:pos="1440"/>
        </w:tabs>
        <w:ind w:right="360"/>
        <w:jc w:val="both"/>
      </w:pPr>
      <w:r>
        <w:rPr>
          <w:lang w:val="fr-CA" w:bidi="fr-CA"/>
        </w:rPr>
        <w:t>La fermeture des écoles et des services de garde a des effets négatifs considérables sur la santé mentale et la situation socioéconomique des enfants et des adolescents vulnérables.</w:t>
      </w:r>
    </w:p>
    <w:p w14:paraId="7BFFB5F0" w14:textId="77777777" w:rsidR="005849F3" w:rsidRDefault="005849F3" w:rsidP="005849F3">
      <w:pPr>
        <w:pStyle w:val="ListParagraph"/>
        <w:numPr>
          <w:ilvl w:val="0"/>
          <w:numId w:val="1"/>
        </w:numPr>
        <w:tabs>
          <w:tab w:val="left" w:pos="1440"/>
        </w:tabs>
        <w:ind w:right="360"/>
        <w:jc w:val="both"/>
      </w:pPr>
      <w:r>
        <w:rPr>
          <w:lang w:val="fr-CA" w:bidi="fr-CA"/>
        </w:rPr>
        <w:t>Les mesures de prévention et les stratégies d’atténuation visant les enfants et les adolescents doivent tenir compte des risques.</w:t>
      </w:r>
    </w:p>
    <w:p w14:paraId="70E165CB" w14:textId="50EAF24D" w:rsidR="00A32F89" w:rsidRDefault="00A32F89" w:rsidP="00F27028">
      <w:pPr>
        <w:ind w:firstLine="0"/>
      </w:pPr>
    </w:p>
    <w:p w14:paraId="6484EF51" w14:textId="0A882149" w:rsidR="00357C00" w:rsidRPr="00357C00" w:rsidRDefault="00357C00" w:rsidP="00357C00">
      <w:pPr>
        <w:ind w:firstLine="0"/>
        <w:rPr>
          <w:rStyle w:val="Emphasis"/>
        </w:rPr>
      </w:pPr>
      <w:r w:rsidRPr="00357C00">
        <w:rPr>
          <w:rStyle w:val="Emphasis"/>
          <w:lang w:val="fr-CA" w:bidi="fr-CA"/>
        </w:rPr>
        <w:t>Intégration des manières de savoir, de faire et d’être des Premières nations du Yukon</w:t>
      </w:r>
    </w:p>
    <w:p w14:paraId="2123B993" w14:textId="72930A7A" w:rsidR="00357C00" w:rsidRDefault="00357C00" w:rsidP="00357C00">
      <w:pPr>
        <w:ind w:firstLine="0"/>
      </w:pPr>
    </w:p>
    <w:p w14:paraId="0E05CE81" w14:textId="55E4B6A4" w:rsidR="00357C00" w:rsidRDefault="00035242" w:rsidP="00357C00">
      <w:pPr>
        <w:ind w:firstLine="0"/>
      </w:pPr>
      <w:r>
        <w:rPr>
          <w:lang w:val="fr-CA" w:bidi="fr-CA"/>
        </w:rPr>
        <w:t>Cette</w:t>
      </w:r>
      <w:r w:rsidR="00EA4108">
        <w:rPr>
          <w:lang w:val="fr-CA" w:bidi="fr-CA"/>
        </w:rPr>
        <w:t xml:space="preserve"> leçon permet </w:t>
      </w:r>
      <w:r>
        <w:rPr>
          <w:lang w:val="fr-CA" w:bidi="fr-CA"/>
        </w:rPr>
        <w:t>entre autre</w:t>
      </w:r>
      <w:r w:rsidR="00EA4108">
        <w:rPr>
          <w:lang w:val="fr-CA" w:bidi="fr-CA"/>
        </w:rPr>
        <w:t xml:space="preserve"> de comprendre que pour faire preuve de respect envers soi-même, il faut prendre soin de soi. Lorsque nous </w:t>
      </w:r>
      <w:r w:rsidR="00752AD0">
        <w:rPr>
          <w:lang w:val="fr-CA" w:bidi="fr-CA"/>
        </w:rPr>
        <w:t>prenons soin de nous-mêmes</w:t>
      </w:r>
      <w:r w:rsidR="00EA4108">
        <w:rPr>
          <w:lang w:val="fr-CA" w:bidi="fr-CA"/>
        </w:rPr>
        <w:t xml:space="preserve">, comme </w:t>
      </w:r>
      <w:r w:rsidR="00752AD0">
        <w:rPr>
          <w:lang w:val="fr-CA" w:bidi="fr-CA"/>
        </w:rPr>
        <w:t>en nous lavant les mains ou en gardant une distance physique des autres</w:t>
      </w:r>
      <w:r w:rsidR="00EA4108">
        <w:rPr>
          <w:lang w:val="fr-CA" w:bidi="fr-CA"/>
        </w:rPr>
        <w:t xml:space="preserve">, nous prenons également soin des </w:t>
      </w:r>
      <w:r>
        <w:rPr>
          <w:lang w:val="fr-CA" w:bidi="fr-CA"/>
        </w:rPr>
        <w:t>personnes qui nous entourent</w:t>
      </w:r>
      <w:r w:rsidR="00EA4108">
        <w:rPr>
          <w:lang w:val="fr-CA" w:bidi="fr-CA"/>
        </w:rPr>
        <w:t>.</w:t>
      </w:r>
      <w:r w:rsidR="00752AD0">
        <w:rPr>
          <w:lang w:val="fr-CA" w:bidi="fr-CA"/>
        </w:rPr>
        <w:t xml:space="preserve"> </w:t>
      </w:r>
      <w:r w:rsidR="00EA4108">
        <w:rPr>
          <w:lang w:val="fr-CA" w:bidi="fr-CA"/>
        </w:rPr>
        <w:t xml:space="preserve">Nous démontrons ainsi notre respect pour nos familles, nos </w:t>
      </w:r>
      <w:r>
        <w:rPr>
          <w:lang w:val="fr-CA" w:bidi="fr-CA"/>
        </w:rPr>
        <w:t>A</w:t>
      </w:r>
      <w:r w:rsidR="00EA4108">
        <w:rPr>
          <w:lang w:val="fr-CA" w:bidi="fr-CA"/>
        </w:rPr>
        <w:t>înés et nos communautés.</w:t>
      </w:r>
      <w:r w:rsidR="00F77958">
        <w:rPr>
          <w:lang w:val="fr-CA" w:bidi="fr-CA"/>
        </w:rPr>
        <w:t xml:space="preserve"> </w:t>
      </w:r>
      <w:r w:rsidR="00EA4108">
        <w:rPr>
          <w:lang w:val="fr-CA" w:bidi="fr-CA"/>
        </w:rPr>
        <w:t>En prenant soin de nous-mêmes, nous prenons soin des autres.</w:t>
      </w:r>
    </w:p>
    <w:p w14:paraId="760E52FD" w14:textId="1E92A641" w:rsidR="00F27028" w:rsidRDefault="00F27028" w:rsidP="00357C00">
      <w:pPr>
        <w:ind w:firstLine="0"/>
      </w:pPr>
    </w:p>
    <w:p w14:paraId="75A05936" w14:textId="11EFF5DF" w:rsidR="00F27028" w:rsidRPr="00CD4C66" w:rsidRDefault="00F27028" w:rsidP="00357C00">
      <w:pPr>
        <w:ind w:firstLine="0"/>
        <w:rPr>
          <w:rStyle w:val="Emphasis"/>
        </w:rPr>
      </w:pPr>
      <w:r w:rsidRPr="00CD4C66">
        <w:rPr>
          <w:rStyle w:val="Emphasis"/>
          <w:lang w:val="fr-CA" w:bidi="fr-CA"/>
        </w:rPr>
        <w:t>Grandes idées</w:t>
      </w:r>
    </w:p>
    <w:p w14:paraId="5A973BD9" w14:textId="708C7667" w:rsidR="00F27028" w:rsidRDefault="00F27028" w:rsidP="00F27028">
      <w:pPr>
        <w:pStyle w:val="ListParagraph"/>
        <w:numPr>
          <w:ilvl w:val="0"/>
          <w:numId w:val="2"/>
        </w:numPr>
      </w:pPr>
      <w:r w:rsidRPr="00A32F89">
        <w:rPr>
          <w:lang w:val="fr-CA" w:bidi="fr-CA"/>
        </w:rPr>
        <w:t xml:space="preserve">Les choix sains </w:t>
      </w:r>
      <w:r w:rsidR="00035242">
        <w:rPr>
          <w:lang w:val="fr-CA" w:bidi="fr-CA"/>
        </w:rPr>
        <w:t>contribuent à notre</w:t>
      </w:r>
      <w:r w:rsidRPr="00A32F89">
        <w:rPr>
          <w:lang w:val="fr-CA" w:bidi="fr-CA"/>
        </w:rPr>
        <w:t xml:space="preserve"> bien-être physique, </w:t>
      </w:r>
      <w:r w:rsidR="00035242">
        <w:rPr>
          <w:lang w:val="fr-CA" w:bidi="fr-CA"/>
        </w:rPr>
        <w:t>affectif</w:t>
      </w:r>
      <w:r w:rsidRPr="00A32F89">
        <w:rPr>
          <w:lang w:val="fr-CA" w:bidi="fr-CA"/>
        </w:rPr>
        <w:t xml:space="preserve"> et mental. (Éducation physique et santé de la 4</w:t>
      </w:r>
      <w:r w:rsidRPr="00C3078C">
        <w:rPr>
          <w:vertAlign w:val="superscript"/>
          <w:lang w:val="fr-CA" w:bidi="fr-CA"/>
        </w:rPr>
        <w:t>e</w:t>
      </w:r>
      <w:r w:rsidRPr="00A32F89">
        <w:rPr>
          <w:lang w:val="fr-CA" w:bidi="fr-CA"/>
        </w:rPr>
        <w:t xml:space="preserve"> à la 9</w:t>
      </w:r>
      <w:r w:rsidRPr="00C3078C">
        <w:rPr>
          <w:vertAlign w:val="superscript"/>
          <w:lang w:val="fr-CA" w:bidi="fr-CA"/>
        </w:rPr>
        <w:t>e</w:t>
      </w:r>
      <w:r w:rsidR="00F1713B">
        <w:rPr>
          <w:lang w:val="fr-CA" w:bidi="fr-CA"/>
        </w:rPr>
        <w:t> </w:t>
      </w:r>
      <w:r w:rsidRPr="00A32F89">
        <w:rPr>
          <w:lang w:val="fr-CA" w:bidi="fr-CA"/>
        </w:rPr>
        <w:t>année)</w:t>
      </w:r>
    </w:p>
    <w:p w14:paraId="77B397F1" w14:textId="77777777" w:rsidR="0009333C" w:rsidRDefault="0009333C" w:rsidP="0009333C">
      <w:pPr>
        <w:pStyle w:val="ListParagraph"/>
        <w:numPr>
          <w:ilvl w:val="0"/>
          <w:numId w:val="2"/>
        </w:numPr>
        <w:rPr>
          <w:rFonts w:eastAsia="Times New Roman" w:cs="Times New Roman"/>
          <w:color w:val="000000" w:themeColor="text1"/>
        </w:rPr>
      </w:pPr>
      <w:r>
        <w:rPr>
          <w:rFonts w:eastAsia="Times New Roman" w:cs="Times New Roman"/>
          <w:color w:val="000000" w:themeColor="text1"/>
          <w:lang w:val="fr-CA" w:bidi="fr-CA"/>
        </w:rPr>
        <w:t>Les données des graphiques peuvent être utilisées pour illustrer, comparer et interpréter. (Mathématiques de la 4</w:t>
      </w:r>
      <w:r>
        <w:rPr>
          <w:rFonts w:eastAsia="Times New Roman" w:cs="Times New Roman"/>
          <w:color w:val="000000" w:themeColor="text1"/>
          <w:vertAlign w:val="superscript"/>
          <w:lang w:val="fr-CA" w:bidi="fr-CA"/>
        </w:rPr>
        <w:t>e</w:t>
      </w:r>
      <w:r>
        <w:rPr>
          <w:rFonts w:eastAsia="Times New Roman" w:cs="Times New Roman"/>
          <w:color w:val="000000" w:themeColor="text1"/>
          <w:lang w:val="fr-CA" w:bidi="fr-CA"/>
        </w:rPr>
        <w:t xml:space="preserve"> à la 9</w:t>
      </w:r>
      <w:r>
        <w:rPr>
          <w:rFonts w:eastAsia="Times New Roman" w:cs="Times New Roman"/>
          <w:color w:val="000000" w:themeColor="text1"/>
          <w:vertAlign w:val="superscript"/>
          <w:lang w:val="fr-CA" w:bidi="fr-CA"/>
        </w:rPr>
        <w:t>e</w:t>
      </w:r>
      <w:r>
        <w:rPr>
          <w:rFonts w:eastAsia="Times New Roman" w:cs="Times New Roman"/>
          <w:color w:val="000000" w:themeColor="text1"/>
          <w:lang w:val="fr-CA" w:bidi="fr-CA"/>
        </w:rPr>
        <w:t> année)</w:t>
      </w:r>
    </w:p>
    <w:p w14:paraId="76603622" w14:textId="77777777" w:rsidR="00F27028" w:rsidRDefault="00F27028" w:rsidP="00357C00">
      <w:pPr>
        <w:ind w:firstLine="0"/>
      </w:pPr>
    </w:p>
    <w:p w14:paraId="7DBE57DE" w14:textId="345B1F2E" w:rsidR="00F27028" w:rsidRPr="00997FA0" w:rsidRDefault="00F27028" w:rsidP="00357C00">
      <w:pPr>
        <w:ind w:firstLine="0"/>
        <w:rPr>
          <w:rStyle w:val="Emphasis"/>
        </w:rPr>
      </w:pPr>
      <w:r w:rsidRPr="00997FA0">
        <w:rPr>
          <w:rStyle w:val="Emphasis"/>
          <w:lang w:val="fr-CA" w:bidi="fr-CA"/>
        </w:rPr>
        <w:t>Compétences essentielles</w:t>
      </w:r>
    </w:p>
    <w:p w14:paraId="3BE18CF7" w14:textId="66330408" w:rsidR="00997FA0" w:rsidRDefault="00997FA0" w:rsidP="00357C00">
      <w:pPr>
        <w:ind w:firstLine="0"/>
      </w:pPr>
    </w:p>
    <w:p w14:paraId="2304C6FD" w14:textId="1E7AE657" w:rsidR="00CB72CA" w:rsidRDefault="00CB72CA" w:rsidP="009966A3">
      <w:pPr>
        <w:pStyle w:val="ListParagraph"/>
        <w:numPr>
          <w:ilvl w:val="0"/>
          <w:numId w:val="37"/>
        </w:numPr>
      </w:pPr>
      <w:r>
        <w:rPr>
          <w:lang w:val="fr-CA" w:bidi="fr-CA"/>
        </w:rPr>
        <w:t>Conscience et responsabilité personnelles : bien-être</w:t>
      </w:r>
    </w:p>
    <w:p w14:paraId="06529FED" w14:textId="77777777" w:rsidR="009966A3" w:rsidRPr="009966A3" w:rsidRDefault="009966A3" w:rsidP="009966A3">
      <w:pPr>
        <w:pStyle w:val="ListParagraph"/>
        <w:numPr>
          <w:ilvl w:val="0"/>
          <w:numId w:val="37"/>
        </w:numPr>
        <w:rPr>
          <w:color w:val="000000" w:themeColor="text1"/>
        </w:rPr>
      </w:pPr>
      <w:r w:rsidRPr="009966A3">
        <w:rPr>
          <w:color w:val="000000" w:themeColor="text1"/>
          <w:lang w:val="fr-CA" w:bidi="fr-CA"/>
        </w:rPr>
        <w:t>Conscience et responsabilité sociales : tisser des liens</w:t>
      </w:r>
    </w:p>
    <w:p w14:paraId="41EEEEF9" w14:textId="77777777" w:rsidR="009966A3" w:rsidRDefault="009966A3" w:rsidP="00357C00">
      <w:pPr>
        <w:ind w:firstLine="0"/>
      </w:pPr>
    </w:p>
    <w:p w14:paraId="26C7E557" w14:textId="6183708F" w:rsidR="00F27028" w:rsidRPr="00997FA0" w:rsidRDefault="00F27028" w:rsidP="00357C00">
      <w:pPr>
        <w:ind w:firstLine="0"/>
        <w:rPr>
          <w:rStyle w:val="Emphasis"/>
        </w:rPr>
      </w:pPr>
      <w:r w:rsidRPr="00997FA0">
        <w:rPr>
          <w:rStyle w:val="Emphasis"/>
          <w:lang w:val="fr-CA" w:bidi="fr-CA"/>
        </w:rPr>
        <w:t>Ressources</w:t>
      </w:r>
    </w:p>
    <w:p w14:paraId="2BF0A4F4" w14:textId="2E0A2013" w:rsidR="00120AEB" w:rsidRDefault="00120AEB" w:rsidP="00357C00">
      <w:pPr>
        <w:ind w:firstLine="0"/>
      </w:pPr>
    </w:p>
    <w:p w14:paraId="3F2D6AA0" w14:textId="3AA062CA" w:rsidR="00FF760B" w:rsidRDefault="00FF760B" w:rsidP="00FF760B">
      <w:pPr>
        <w:ind w:firstLine="0"/>
      </w:pPr>
      <w:r>
        <w:rPr>
          <w:lang w:val="fr-CA" w:bidi="fr-CA"/>
        </w:rPr>
        <w:t xml:space="preserve">Document sur le soutien socioémotionnel pour le retour à l’école </w:t>
      </w:r>
    </w:p>
    <w:p w14:paraId="4C604DA6" w14:textId="1A41458B" w:rsidR="00FF760B" w:rsidRDefault="00FF760B" w:rsidP="00FF760B">
      <w:pPr>
        <w:ind w:firstLine="0"/>
      </w:pPr>
    </w:p>
    <w:p w14:paraId="5515AB1B" w14:textId="38FEFCD4" w:rsidR="00265D7F" w:rsidRDefault="00BA1B78" w:rsidP="00FF760B">
      <w:pPr>
        <w:ind w:firstLine="0"/>
      </w:pPr>
      <w:hyperlink r:id="rId7" w:history="1">
        <w:r w:rsidR="00265D7F">
          <w:rPr>
            <w:rStyle w:val="Hyperlink"/>
          </w:rPr>
          <w:t>Lignes directrices pour la maternelle à la 12</w:t>
        </w:r>
        <w:r w:rsidR="00265D7F" w:rsidRPr="00265D7F">
          <w:rPr>
            <w:rStyle w:val="Hyperlink"/>
            <w:vertAlign w:val="superscript"/>
          </w:rPr>
          <w:t>e</w:t>
        </w:r>
        <w:r w:rsidR="00265D7F">
          <w:rPr>
            <w:rStyle w:val="Hyperlink"/>
          </w:rPr>
          <w:t xml:space="preserve"> année</w:t>
        </w:r>
      </w:hyperlink>
    </w:p>
    <w:p w14:paraId="3C0A3AB2" w14:textId="77777777" w:rsidR="00265D7F" w:rsidRDefault="00265D7F" w:rsidP="00FF760B">
      <w:pPr>
        <w:ind w:firstLine="0"/>
      </w:pPr>
    </w:p>
    <w:p w14:paraId="258FA4C2" w14:textId="77777777" w:rsidR="00FF760B" w:rsidRPr="003723D8" w:rsidRDefault="00FF760B" w:rsidP="00FF760B">
      <w:pPr>
        <w:ind w:firstLine="0"/>
        <w:rPr>
          <w:lang w:val="en-CA"/>
        </w:rPr>
      </w:pPr>
      <w:r w:rsidRPr="003723D8">
        <w:rPr>
          <w:lang w:val="en-CA" w:bidi="fr-CA"/>
        </w:rPr>
        <w:t>« Finding Our way through a Pandemic » de Marilyn Yadułtin Jensen du clan Dahkla’weidi, 2020</w:t>
      </w:r>
    </w:p>
    <w:p w14:paraId="12B07CF2" w14:textId="72B922B4" w:rsidR="00FF760B" w:rsidRPr="003723D8" w:rsidRDefault="00BA1B78" w:rsidP="00FF760B">
      <w:pPr>
        <w:ind w:firstLine="0"/>
        <w:rPr>
          <w:lang w:val="en-CA"/>
        </w:rPr>
      </w:pPr>
      <w:hyperlink r:id="rId8" w:history="1">
        <w:r w:rsidR="00FF760B" w:rsidRPr="003723D8">
          <w:rPr>
            <w:rStyle w:val="Hyperlink"/>
            <w:lang w:val="en-CA" w:bidi="fr-CA"/>
          </w:rPr>
          <w:t>https://www.ctfn.ca/news-events/finding-our-way-through-a-pandemic</w:t>
        </w:r>
      </w:hyperlink>
    </w:p>
    <w:p w14:paraId="557D337F" w14:textId="77777777" w:rsidR="00FF760B" w:rsidRPr="003723D8" w:rsidRDefault="00FF760B" w:rsidP="00357C00">
      <w:pPr>
        <w:ind w:firstLine="0"/>
        <w:rPr>
          <w:lang w:val="en-CA"/>
        </w:rPr>
      </w:pPr>
    </w:p>
    <w:p w14:paraId="3E861105" w14:textId="02FBF247" w:rsidR="00120AEB" w:rsidRDefault="00120AEB" w:rsidP="00357C00">
      <w:pPr>
        <w:ind w:firstLine="0"/>
      </w:pPr>
      <w:r>
        <w:rPr>
          <w:lang w:val="fr-CA" w:bidi="fr-CA"/>
        </w:rPr>
        <w:t>Affiche « À distance de deux huskies »</w:t>
      </w:r>
    </w:p>
    <w:p w14:paraId="2CA5F571" w14:textId="437555B1" w:rsidR="00120AEB" w:rsidRDefault="00BA1B78" w:rsidP="00120AEB">
      <w:hyperlink r:id="rId9" w:history="1">
        <w:r w:rsidR="00120AEB">
          <w:rPr>
            <w:rStyle w:val="Hyperlink"/>
            <w:lang w:val="fr-CA" w:bidi="fr-CA"/>
          </w:rPr>
          <w:t>https://yukon.ca/fr/two-huskies-apart-proper-physical-distancing</w:t>
        </w:r>
      </w:hyperlink>
    </w:p>
    <w:p w14:paraId="65BC4799" w14:textId="77777777" w:rsidR="00FF760B" w:rsidRDefault="00FF760B" w:rsidP="00357C00">
      <w:pPr>
        <w:ind w:firstLine="0"/>
      </w:pPr>
    </w:p>
    <w:p w14:paraId="55A5B3EF" w14:textId="32246E18" w:rsidR="00120AEB" w:rsidRDefault="00FF760B" w:rsidP="00357C00">
      <w:pPr>
        <w:ind w:firstLine="0"/>
      </w:pPr>
      <w:r>
        <w:rPr>
          <w:lang w:val="fr-CA" w:bidi="fr-CA"/>
        </w:rPr>
        <w:t>Affiche du gouvernement du Yukon sur le lavage des mains</w:t>
      </w:r>
    </w:p>
    <w:p w14:paraId="5F20482B" w14:textId="07653C59" w:rsidR="00120AEB" w:rsidRDefault="00BA1B78" w:rsidP="00120AEB">
      <w:hyperlink r:id="rId10" w:history="1">
        <w:r w:rsidR="00120AEB">
          <w:rPr>
            <w:rStyle w:val="Hyperlink"/>
            <w:lang w:val="fr-CA" w:bidi="fr-CA"/>
          </w:rPr>
          <w:t>https://yukon.ca/sites/yukon.ca/files/hss/hss-covid-handwashing-sign-2020-03-27-fr.pdf</w:t>
        </w:r>
      </w:hyperlink>
    </w:p>
    <w:p w14:paraId="67890125" w14:textId="77777777" w:rsidR="00120AEB" w:rsidRDefault="00120AEB" w:rsidP="00357C00">
      <w:pPr>
        <w:ind w:firstLine="0"/>
      </w:pPr>
    </w:p>
    <w:p w14:paraId="52CF6EBB" w14:textId="7AD7EEF2" w:rsidR="00F27028" w:rsidRDefault="00F27028" w:rsidP="00357C00">
      <w:pPr>
        <w:ind w:firstLine="0"/>
      </w:pPr>
    </w:p>
    <w:p w14:paraId="48F6B326" w14:textId="59986E26" w:rsidR="002346EB" w:rsidRDefault="002346EB">
      <w:r>
        <w:rPr>
          <w:lang w:val="fr-CA" w:bidi="fr-CA"/>
        </w:rPr>
        <w:br w:type="page"/>
      </w:r>
    </w:p>
    <w:p w14:paraId="1D754A42" w14:textId="34374C56" w:rsidR="002346EB" w:rsidRDefault="002346EB" w:rsidP="00357C00">
      <w:pPr>
        <w:ind w:firstLine="0"/>
      </w:pPr>
      <w:r>
        <w:rPr>
          <w:lang w:val="fr-CA" w:bidi="fr-CA"/>
        </w:rPr>
        <w:t>Planification des leçons</w:t>
      </w:r>
    </w:p>
    <w:p w14:paraId="3DD78D65" w14:textId="0DDEBF76" w:rsidR="002346EB" w:rsidRDefault="002346EB" w:rsidP="00357C00">
      <w:pPr>
        <w:ind w:firstLine="0"/>
      </w:pPr>
    </w:p>
    <w:p w14:paraId="44A5C63F" w14:textId="08CB3026" w:rsidR="00431155" w:rsidRDefault="00200D97" w:rsidP="00357C00">
      <w:pPr>
        <w:ind w:firstLine="0"/>
      </w:pPr>
      <w:r>
        <w:t>Vous vous connaissez vous-même et, en tant qu’enseignant, vous êtes la personne qui connait</w:t>
      </w:r>
      <w:r w:rsidRPr="00767E37">
        <w:t xml:space="preserve"> le mieux </w:t>
      </w:r>
      <w:r w:rsidR="003D347B">
        <w:rPr>
          <w:lang w:val="fr-CA" w:bidi="fr-CA"/>
        </w:rPr>
        <w:t>vos élèves.</w:t>
      </w:r>
      <w:r w:rsidR="00F77958">
        <w:rPr>
          <w:lang w:val="fr-CA" w:bidi="fr-CA"/>
        </w:rPr>
        <w:t xml:space="preserve"> </w:t>
      </w:r>
      <w:r w:rsidR="003D347B">
        <w:rPr>
          <w:lang w:val="fr-CA" w:bidi="fr-CA"/>
        </w:rPr>
        <w:t xml:space="preserve">N’hésitez donc pas à modifier les leçons contenues dans </w:t>
      </w:r>
      <w:r>
        <w:rPr>
          <w:lang w:val="fr-CA" w:bidi="fr-CA"/>
        </w:rPr>
        <w:t>ce</w:t>
      </w:r>
      <w:r w:rsidR="003D347B">
        <w:rPr>
          <w:lang w:val="fr-CA" w:bidi="fr-CA"/>
        </w:rPr>
        <w:t xml:space="preserve"> document </w:t>
      </w:r>
      <w:r w:rsidR="001138AE">
        <w:rPr>
          <w:lang w:val="fr-CA" w:bidi="fr-CA"/>
        </w:rPr>
        <w:t>de sorte à les adapter</w:t>
      </w:r>
      <w:r w:rsidR="003D347B">
        <w:rPr>
          <w:lang w:val="fr-CA" w:bidi="fr-CA"/>
        </w:rPr>
        <w:t xml:space="preserve"> à la culture et au contexte de votre classe d’élèves.</w:t>
      </w:r>
    </w:p>
    <w:p w14:paraId="7102D79C" w14:textId="15167FD9" w:rsidR="003D347B" w:rsidRDefault="003D347B" w:rsidP="00357C00">
      <w:pPr>
        <w:ind w:firstLine="0"/>
      </w:pPr>
    </w:p>
    <w:p w14:paraId="1B336B32" w14:textId="77777777" w:rsidR="003D347B" w:rsidRPr="003D347B" w:rsidRDefault="003D347B" w:rsidP="00357C00">
      <w:pPr>
        <w:ind w:firstLine="0"/>
      </w:pPr>
    </w:p>
    <w:p w14:paraId="4CD649A4" w14:textId="05490616" w:rsidR="00B90769" w:rsidRPr="00BE4B74" w:rsidRDefault="00B90769" w:rsidP="00357C00">
      <w:pPr>
        <w:ind w:firstLine="0"/>
        <w:rPr>
          <w:rStyle w:val="Emphasis"/>
        </w:rPr>
      </w:pPr>
      <w:r w:rsidRPr="00BE4B74">
        <w:rPr>
          <w:rStyle w:val="Emphasis"/>
          <w:lang w:val="fr-CA" w:bidi="fr-CA"/>
        </w:rPr>
        <w:t xml:space="preserve">Bien-être </w:t>
      </w:r>
      <w:r w:rsidR="005C5D17">
        <w:rPr>
          <w:rStyle w:val="Emphasis"/>
          <w:lang w:val="fr-CA" w:bidi="fr-CA"/>
        </w:rPr>
        <w:t>de l’</w:t>
      </w:r>
      <w:r w:rsidRPr="00BE4B74">
        <w:rPr>
          <w:rStyle w:val="Emphasis"/>
          <w:lang w:val="fr-CA" w:bidi="fr-CA"/>
        </w:rPr>
        <w:t>enseignant</w:t>
      </w:r>
    </w:p>
    <w:p w14:paraId="74C56CC6" w14:textId="54EADED7" w:rsidR="00BE4B74" w:rsidRDefault="00BE4B74" w:rsidP="00357C00">
      <w:pPr>
        <w:ind w:firstLine="0"/>
      </w:pPr>
    </w:p>
    <w:p w14:paraId="3EAC6E0D" w14:textId="062D37CC" w:rsidR="00BA4CB3" w:rsidRDefault="00BA4CB3" w:rsidP="00BA4CB3">
      <w:pPr>
        <w:ind w:firstLine="0"/>
      </w:pPr>
      <w:r>
        <w:rPr>
          <w:lang w:val="fr-CA" w:bidi="fr-CA"/>
        </w:rPr>
        <w:t xml:space="preserve">Pour </w:t>
      </w:r>
      <w:r w:rsidR="00847ADB">
        <w:rPr>
          <w:lang w:val="fr-CA" w:bidi="fr-CA"/>
        </w:rPr>
        <w:t xml:space="preserve">pouvoir </w:t>
      </w:r>
      <w:r>
        <w:rPr>
          <w:lang w:val="fr-CA" w:bidi="fr-CA"/>
        </w:rPr>
        <w:t xml:space="preserve">enseigner </w:t>
      </w:r>
      <w:r w:rsidR="00847ADB">
        <w:rPr>
          <w:lang w:val="fr-CA" w:bidi="fr-CA"/>
        </w:rPr>
        <w:t>les notions de</w:t>
      </w:r>
      <w:r>
        <w:rPr>
          <w:lang w:val="fr-CA" w:bidi="fr-CA"/>
        </w:rPr>
        <w:t xml:space="preserve"> santé et </w:t>
      </w:r>
      <w:r w:rsidR="00847ADB">
        <w:rPr>
          <w:lang w:val="fr-CA" w:bidi="fr-CA"/>
        </w:rPr>
        <w:t>de</w:t>
      </w:r>
      <w:r>
        <w:rPr>
          <w:lang w:val="fr-CA" w:bidi="fr-CA"/>
        </w:rPr>
        <w:t xml:space="preserve"> sécurité, il faut d’abord se sentir soi-même en santé et en sécurité.</w:t>
      </w:r>
      <w:r w:rsidR="00F77958">
        <w:rPr>
          <w:lang w:val="fr-CA" w:bidi="fr-CA"/>
        </w:rPr>
        <w:t xml:space="preserve"> </w:t>
      </w:r>
      <w:r w:rsidR="00847ADB">
        <w:rPr>
          <w:lang w:val="fr-CA" w:bidi="fr-CA"/>
        </w:rPr>
        <w:t>Au-delà des efforts de chacun, voici quelques conseils qui vous faciliterons, à vous et à vos élèves, le retour en classe</w:t>
      </w:r>
      <w:r>
        <w:rPr>
          <w:lang w:val="fr-CA" w:bidi="fr-CA"/>
        </w:rPr>
        <w:t> :</w:t>
      </w:r>
    </w:p>
    <w:p w14:paraId="35FFBBCF" w14:textId="6C077BB2" w:rsidR="00843044" w:rsidRDefault="00847ADB" w:rsidP="00843044">
      <w:pPr>
        <w:pStyle w:val="ListParagraph"/>
        <w:numPr>
          <w:ilvl w:val="0"/>
          <w:numId w:val="8"/>
        </w:numPr>
      </w:pPr>
      <w:r>
        <w:rPr>
          <w:lang w:val="fr-CA" w:bidi="fr-CA"/>
        </w:rPr>
        <w:t>Dormez suffisamment</w:t>
      </w:r>
      <w:r w:rsidR="00BA4CB3">
        <w:rPr>
          <w:lang w:val="fr-CA" w:bidi="fr-CA"/>
        </w:rPr>
        <w:t>.</w:t>
      </w:r>
      <w:r w:rsidR="00F77958">
        <w:rPr>
          <w:lang w:val="fr-CA" w:bidi="fr-CA"/>
        </w:rPr>
        <w:t xml:space="preserve"> </w:t>
      </w:r>
      <w:r w:rsidR="00BA4CB3">
        <w:rPr>
          <w:lang w:val="fr-CA" w:bidi="fr-CA"/>
        </w:rPr>
        <w:t xml:space="preserve">L’une des meilleures façons de se préparer à affronter une classe pleine d’élèves fébriles est d’être bien reposé. En tant qu’enseignant, il est facile de se faire passer en dernier. Toutefois, il est important de se faire passer en premier et de rester en santé et calme afin d’être présent pour </w:t>
      </w:r>
      <w:r w:rsidR="00EC5922">
        <w:rPr>
          <w:lang w:val="fr-CA" w:bidi="fr-CA"/>
        </w:rPr>
        <w:t>se</w:t>
      </w:r>
      <w:r w:rsidR="00BA4CB3">
        <w:rPr>
          <w:lang w:val="fr-CA" w:bidi="fr-CA"/>
        </w:rPr>
        <w:t>s élèves en cette période difficile et changeante.</w:t>
      </w:r>
    </w:p>
    <w:p w14:paraId="35630B7F" w14:textId="411629DA" w:rsidR="00BA4CB3" w:rsidRDefault="00BA4CB3" w:rsidP="00BA4CB3">
      <w:pPr>
        <w:pStyle w:val="ListParagraph"/>
        <w:numPr>
          <w:ilvl w:val="0"/>
          <w:numId w:val="8"/>
        </w:numPr>
      </w:pPr>
      <w:r>
        <w:rPr>
          <w:lang w:val="fr-CA" w:bidi="fr-CA"/>
        </w:rPr>
        <w:t>Mange</w:t>
      </w:r>
      <w:r w:rsidR="00847ADB">
        <w:rPr>
          <w:lang w:val="fr-CA" w:bidi="fr-CA"/>
        </w:rPr>
        <w:t>z sain</w:t>
      </w:r>
      <w:r>
        <w:rPr>
          <w:lang w:val="fr-CA" w:bidi="fr-CA"/>
        </w:rPr>
        <w:t>ement.</w:t>
      </w:r>
    </w:p>
    <w:p w14:paraId="33BCCFBE" w14:textId="5A6B28F1" w:rsidR="00BA4CB3" w:rsidRDefault="00847ADB" w:rsidP="00BA4CB3">
      <w:pPr>
        <w:pStyle w:val="ListParagraph"/>
        <w:numPr>
          <w:ilvl w:val="0"/>
          <w:numId w:val="8"/>
        </w:numPr>
      </w:pPr>
      <w:r>
        <w:t>Soyez</w:t>
      </w:r>
      <w:r w:rsidR="005C5D17">
        <w:t xml:space="preserve"> actifs et allez dehors </w:t>
      </w:r>
      <w:r w:rsidRPr="00767E37">
        <w:t>autant que possible</w:t>
      </w:r>
      <w:r w:rsidR="005C5D17">
        <w:t xml:space="preserve"> –</w:t>
      </w:r>
      <w:r w:rsidR="00F77958">
        <w:rPr>
          <w:lang w:val="fr-CA" w:bidi="fr-CA"/>
        </w:rPr>
        <w:t xml:space="preserve"> </w:t>
      </w:r>
      <w:r w:rsidR="00BA4CB3">
        <w:rPr>
          <w:lang w:val="fr-CA" w:bidi="fr-CA"/>
        </w:rPr>
        <w:t xml:space="preserve">seul </w:t>
      </w:r>
      <w:r w:rsidR="005C5D17">
        <w:rPr>
          <w:lang w:val="fr-CA" w:bidi="fr-CA"/>
        </w:rPr>
        <w:t>et</w:t>
      </w:r>
      <w:r w:rsidR="00BA4CB3">
        <w:rPr>
          <w:lang w:val="fr-CA" w:bidi="fr-CA"/>
        </w:rPr>
        <w:t xml:space="preserve"> </w:t>
      </w:r>
      <w:r w:rsidR="005C5D17">
        <w:rPr>
          <w:lang w:val="fr-CA" w:bidi="fr-CA"/>
        </w:rPr>
        <w:t>avec</w:t>
      </w:r>
      <w:r w:rsidR="00BA4CB3">
        <w:rPr>
          <w:lang w:val="fr-CA" w:bidi="fr-CA"/>
        </w:rPr>
        <w:t xml:space="preserve"> de </w:t>
      </w:r>
      <w:r w:rsidR="005C5D17">
        <w:rPr>
          <w:lang w:val="fr-CA" w:bidi="fr-CA"/>
        </w:rPr>
        <w:t>vos élèves</w:t>
      </w:r>
    </w:p>
    <w:p w14:paraId="6D7A863C" w14:textId="6DB5458E" w:rsidR="00BA4CB3" w:rsidRDefault="005C5D17" w:rsidP="00BA4CB3">
      <w:pPr>
        <w:pStyle w:val="ListParagraph"/>
        <w:numPr>
          <w:ilvl w:val="0"/>
          <w:numId w:val="8"/>
        </w:numPr>
      </w:pPr>
      <w:r>
        <w:t>Aménagez</w:t>
      </w:r>
      <w:r w:rsidRPr="00767E37">
        <w:t xml:space="preserve"> la classe pour que </w:t>
      </w:r>
      <w:r>
        <w:t>vos</w:t>
      </w:r>
      <w:r w:rsidRPr="00767E37">
        <w:t xml:space="preserve"> élèves </w:t>
      </w:r>
      <w:r>
        <w:t>et</w:t>
      </w:r>
      <w:r w:rsidRPr="00767E37">
        <w:t xml:space="preserve"> vous-même </w:t>
      </w:r>
      <w:r>
        <w:t>vous y sentiez</w:t>
      </w:r>
      <w:r w:rsidRPr="00767E37">
        <w:t xml:space="preserve"> bien et détendus</w:t>
      </w:r>
      <w:r w:rsidR="00BA4CB3">
        <w:rPr>
          <w:lang w:val="fr-CA" w:bidi="fr-CA"/>
        </w:rPr>
        <w:t>.</w:t>
      </w:r>
    </w:p>
    <w:p w14:paraId="321DD1EE" w14:textId="7DF80286" w:rsidR="00ED2FFC" w:rsidRDefault="005C5D17" w:rsidP="00BA4CB3">
      <w:pPr>
        <w:pStyle w:val="ListParagraph"/>
        <w:numPr>
          <w:ilvl w:val="0"/>
          <w:numId w:val="8"/>
        </w:numPr>
      </w:pPr>
      <w:r>
        <w:t>Choisissez</w:t>
      </w:r>
      <w:r w:rsidRPr="00767E37">
        <w:t xml:space="preserve"> deux personnes à l’école vers qui vous pourrez vous tourner si vous avez besoin de soutien</w:t>
      </w:r>
      <w:r w:rsidR="00843044">
        <w:rPr>
          <w:lang w:val="fr-CA" w:bidi="fr-CA"/>
        </w:rPr>
        <w:t>.</w:t>
      </w:r>
    </w:p>
    <w:p w14:paraId="6A7054AD" w14:textId="77777777" w:rsidR="00ED2FFC" w:rsidRDefault="00ED2FFC" w:rsidP="00ED2FFC">
      <w:pPr>
        <w:pStyle w:val="ListParagraph"/>
        <w:ind w:firstLine="0"/>
      </w:pPr>
    </w:p>
    <w:p w14:paraId="181EE1ED" w14:textId="33F21FCD" w:rsidR="00BA4CB3" w:rsidRDefault="00FA3DA6" w:rsidP="00BE4B74">
      <w:pPr>
        <w:ind w:firstLine="0"/>
      </w:pPr>
      <w:r>
        <w:rPr>
          <w:lang w:val="fr-CA" w:bidi="fr-CA"/>
        </w:rPr>
        <w:t>Lisez le document sur le soutien socioémotionnel pour le retour à l’école.</w:t>
      </w:r>
    </w:p>
    <w:p w14:paraId="22DCD5D9" w14:textId="77777777" w:rsidR="00764DA3" w:rsidRDefault="00764DA3" w:rsidP="00BE4B74">
      <w:pPr>
        <w:ind w:firstLine="0"/>
      </w:pPr>
    </w:p>
    <w:p w14:paraId="60EB7EFF" w14:textId="0089551B" w:rsidR="00BE4B74" w:rsidRDefault="005C5D17" w:rsidP="00BE4B74">
      <w:pPr>
        <w:ind w:firstLine="0"/>
      </w:pPr>
      <w:r>
        <w:rPr>
          <w:lang w:val="fr-CA" w:bidi="fr-CA"/>
        </w:rPr>
        <w:t>Regardez</w:t>
      </w:r>
      <w:r w:rsidR="00BA4CB3">
        <w:rPr>
          <w:lang w:val="fr-CA" w:bidi="fr-CA"/>
        </w:rPr>
        <w:t xml:space="preserve"> la </w:t>
      </w:r>
      <w:r>
        <w:rPr>
          <w:lang w:val="fr-CA" w:bidi="fr-CA"/>
        </w:rPr>
        <w:t>présentation</w:t>
      </w:r>
      <w:r w:rsidR="00BA4CB3">
        <w:rPr>
          <w:lang w:val="fr-CA" w:bidi="fr-CA"/>
        </w:rPr>
        <w:t xml:space="preserve"> « Regulation Before Education » de Syrena Oswald. Elle explique </w:t>
      </w:r>
      <w:r w:rsidRPr="00767E37">
        <w:t>pourquoi un enseignement réussi nécessite que l’enseignant comme les élèves se sentent bien et calme</w:t>
      </w:r>
      <w:r>
        <w:t>s</w:t>
      </w:r>
      <w:r w:rsidRPr="00767E37">
        <w:t xml:space="preserve">. La présentation propose beaucoup d’idées pour développer ces habiletés et </w:t>
      </w:r>
      <w:r>
        <w:t xml:space="preserve">suggère </w:t>
      </w:r>
      <w:r w:rsidRPr="00767E37">
        <w:t>de</w:t>
      </w:r>
      <w:r>
        <w:t>s</w:t>
      </w:r>
      <w:r w:rsidRPr="00767E37">
        <w:t xml:space="preserve"> liens vers des ressources </w:t>
      </w:r>
      <w:r>
        <w:t>qui pourraient être utiles</w:t>
      </w:r>
      <w:r w:rsidRPr="00767E37">
        <w:t xml:space="preserve"> pour l’enseignant et les élèves. </w:t>
      </w:r>
      <w:r>
        <w:t>Pour la visionner, cliquez</w:t>
      </w:r>
      <w:r w:rsidRPr="00767E37">
        <w:t xml:space="preserve"> sur </w:t>
      </w:r>
      <w:r>
        <w:t>ce lien :</w:t>
      </w:r>
    </w:p>
    <w:p w14:paraId="4573E503" w14:textId="51C8DC07" w:rsidR="00BE4B74" w:rsidRDefault="00BA1B78" w:rsidP="00BE4B74">
      <w:pPr>
        <w:ind w:firstLine="0"/>
      </w:pPr>
      <w:hyperlink r:id="rId11" w:history="1">
        <w:r w:rsidR="00BE4B74" w:rsidRPr="001C5916">
          <w:rPr>
            <w:rStyle w:val="Hyperlink"/>
            <w:lang w:val="fr-CA" w:bidi="fr-CA"/>
          </w:rPr>
          <w:t>http://msnider.yukonschools.ca/june-10-2020.html</w:t>
        </w:r>
      </w:hyperlink>
    </w:p>
    <w:p w14:paraId="0A257EE8" w14:textId="77777777" w:rsidR="00BE4B74" w:rsidRDefault="00BE4B74" w:rsidP="00BE4B74">
      <w:pPr>
        <w:ind w:firstLine="0"/>
      </w:pPr>
    </w:p>
    <w:p w14:paraId="29EB33E0" w14:textId="6FDB1045" w:rsidR="00BA4CB3" w:rsidRPr="00BA4CB3" w:rsidRDefault="00BA4CB3" w:rsidP="00357C00">
      <w:pPr>
        <w:ind w:firstLine="0"/>
        <w:rPr>
          <w:rStyle w:val="SubtleEmphasis"/>
        </w:rPr>
      </w:pPr>
      <w:r w:rsidRPr="00BA4CB3">
        <w:rPr>
          <w:rStyle w:val="SubtleEmphasis"/>
          <w:lang w:val="fr-CA" w:bidi="fr-CA"/>
        </w:rPr>
        <w:br/>
        <w:t>Ressources</w:t>
      </w:r>
    </w:p>
    <w:p w14:paraId="420C246C" w14:textId="77777777" w:rsidR="00BA4CB3" w:rsidRDefault="00BA4CB3" w:rsidP="00357C00">
      <w:pPr>
        <w:ind w:firstLine="0"/>
        <w:rPr>
          <w:highlight w:val="yellow"/>
        </w:rPr>
      </w:pPr>
    </w:p>
    <w:p w14:paraId="1C2C5FA0" w14:textId="77777777" w:rsidR="00BE4B74" w:rsidRDefault="00BE4B74" w:rsidP="00BE4B74">
      <w:pPr>
        <w:ind w:firstLine="0"/>
      </w:pPr>
      <w:r w:rsidRPr="005C5D17">
        <w:rPr>
          <w:lang w:val="fr-CA" w:bidi="fr-CA"/>
        </w:rPr>
        <w:t>Teams (ajouter l’équipe sur le bien-être du personnel enseignant)</w:t>
      </w:r>
    </w:p>
    <w:p w14:paraId="0146A5DB" w14:textId="27E98192" w:rsidR="002346EB" w:rsidRDefault="002346EB" w:rsidP="00357C00">
      <w:pPr>
        <w:ind w:firstLine="0"/>
      </w:pPr>
    </w:p>
    <w:p w14:paraId="74656E23" w14:textId="09AE4B61" w:rsidR="00D96505" w:rsidRPr="003723D8" w:rsidRDefault="00D96505" w:rsidP="00D96505">
      <w:pPr>
        <w:ind w:firstLine="0"/>
        <w:rPr>
          <w:lang w:val="en-CA"/>
        </w:rPr>
      </w:pPr>
      <w:r w:rsidRPr="003723D8">
        <w:rPr>
          <w:lang w:val="en-CA" w:bidi="fr-CA"/>
        </w:rPr>
        <w:t>« Pandemics &amp; Infodemics - Wisdom In The Time Of Covid</w:t>
      </w:r>
      <w:r w:rsidR="002B4672" w:rsidRPr="003723D8">
        <w:rPr>
          <w:lang w:val="en-CA" w:bidi="fr-CA"/>
        </w:rPr>
        <w:noBreakHyphen/>
      </w:r>
      <w:r w:rsidRPr="003723D8">
        <w:rPr>
          <w:lang w:val="en-CA" w:bidi="fr-CA"/>
        </w:rPr>
        <w:t>19 », avec Russell Brand et M. Gabor Mate</w:t>
      </w:r>
    </w:p>
    <w:p w14:paraId="009AFD91" w14:textId="21ADCD24" w:rsidR="002346EB" w:rsidRPr="003723D8" w:rsidRDefault="00BA1B78" w:rsidP="00357C00">
      <w:pPr>
        <w:ind w:firstLine="0"/>
        <w:rPr>
          <w:lang w:val="en-CA"/>
        </w:rPr>
      </w:pPr>
      <w:hyperlink r:id="rId12" w:history="1">
        <w:r w:rsidR="00D96505" w:rsidRPr="003723D8">
          <w:rPr>
            <w:rStyle w:val="Hyperlink"/>
            <w:lang w:val="en-CA" w:bidi="fr-CA"/>
          </w:rPr>
          <w:t>https://youtu.be/7FEoQOurpGo</w:t>
        </w:r>
      </w:hyperlink>
    </w:p>
    <w:p w14:paraId="44681E6F" w14:textId="0B1E2D6D" w:rsidR="00D96505" w:rsidRPr="003723D8" w:rsidRDefault="00D96505" w:rsidP="00357C00">
      <w:pPr>
        <w:ind w:firstLine="0"/>
        <w:rPr>
          <w:lang w:val="en-CA"/>
        </w:rPr>
      </w:pPr>
    </w:p>
    <w:p w14:paraId="1FC17808" w14:textId="09F19977" w:rsidR="002F6076" w:rsidRPr="003723D8" w:rsidRDefault="002F6076" w:rsidP="00357C00">
      <w:pPr>
        <w:ind w:firstLine="0"/>
        <w:rPr>
          <w:lang w:val="en-CA"/>
        </w:rPr>
      </w:pPr>
      <w:r w:rsidRPr="003723D8">
        <w:rPr>
          <w:lang w:val="en-CA" w:bidi="fr-CA"/>
        </w:rPr>
        <w:t>« Become Awake Now! », avec Eckhart Tolle et Russell Brand</w:t>
      </w:r>
    </w:p>
    <w:p w14:paraId="328DF5DF" w14:textId="23A39454" w:rsidR="002F6076" w:rsidRPr="003723D8" w:rsidRDefault="00BA1B78" w:rsidP="002F6076">
      <w:pPr>
        <w:ind w:firstLine="0"/>
        <w:rPr>
          <w:lang w:val="en-CA"/>
        </w:rPr>
      </w:pPr>
      <w:hyperlink r:id="rId13" w:history="1">
        <w:r w:rsidR="002F6076" w:rsidRPr="003723D8">
          <w:rPr>
            <w:rStyle w:val="Hyperlink"/>
            <w:lang w:val="en-CA" w:bidi="fr-CA"/>
          </w:rPr>
          <w:t>https://www.youtube.com/watch?v=6EwzvKF-o_Y</w:t>
        </w:r>
      </w:hyperlink>
    </w:p>
    <w:p w14:paraId="313C6A0A" w14:textId="77777777" w:rsidR="002F6076" w:rsidRPr="003723D8" w:rsidRDefault="002F6076" w:rsidP="00357C00">
      <w:pPr>
        <w:ind w:firstLine="0"/>
        <w:rPr>
          <w:lang w:val="en-CA"/>
        </w:rPr>
      </w:pPr>
    </w:p>
    <w:p w14:paraId="4D8D022F" w14:textId="77777777" w:rsidR="00B0022C" w:rsidRPr="003723D8" w:rsidRDefault="00B0022C" w:rsidP="00357C00">
      <w:pPr>
        <w:ind w:firstLine="0"/>
        <w:rPr>
          <w:lang w:val="en-CA"/>
        </w:rPr>
      </w:pPr>
    </w:p>
    <w:p w14:paraId="618C2784" w14:textId="00F3CEE3" w:rsidR="00A9315D" w:rsidRPr="003723D8" w:rsidRDefault="00A9315D">
      <w:pPr>
        <w:rPr>
          <w:lang w:val="en-CA"/>
        </w:rPr>
      </w:pPr>
      <w:r w:rsidRPr="003723D8">
        <w:rPr>
          <w:lang w:val="en-CA" w:bidi="fr-CA"/>
        </w:rPr>
        <w:br w:type="page"/>
      </w:r>
    </w:p>
    <w:p w14:paraId="2922D3DC" w14:textId="65BB9D63" w:rsidR="002346EB" w:rsidRPr="00A9315D" w:rsidRDefault="002346EB" w:rsidP="00A9315D">
      <w:pPr>
        <w:pStyle w:val="Heading3"/>
      </w:pPr>
      <w:r w:rsidRPr="00A9315D">
        <w:rPr>
          <w:lang w:val="fr-CA" w:bidi="fr-CA"/>
        </w:rPr>
        <w:t>Activité d’apprentissage n</w:t>
      </w:r>
      <w:r w:rsidRPr="00A9315D">
        <w:rPr>
          <w:vertAlign w:val="superscript"/>
          <w:lang w:val="fr-CA" w:bidi="fr-CA"/>
        </w:rPr>
        <w:t>o</w:t>
      </w:r>
      <w:r w:rsidRPr="00A9315D">
        <w:rPr>
          <w:lang w:val="fr-CA" w:bidi="fr-CA"/>
        </w:rPr>
        <w:t> 1 : Qu’est-ce que le coronavirus et comment se propage-t-il?</w:t>
      </w:r>
    </w:p>
    <w:p w14:paraId="29C81C57" w14:textId="1DBD26CE" w:rsidR="00F27028" w:rsidRDefault="00F27028" w:rsidP="00357C00">
      <w:pPr>
        <w:ind w:firstLine="0"/>
      </w:pPr>
    </w:p>
    <w:p w14:paraId="67031470" w14:textId="4E9A9564" w:rsidR="004504C7" w:rsidRPr="000413C4" w:rsidRDefault="004504C7" w:rsidP="00120AEB">
      <w:pPr>
        <w:ind w:firstLine="0"/>
        <w:rPr>
          <w:lang w:val="en-CA"/>
        </w:rPr>
      </w:pPr>
      <w:r w:rsidRPr="000413C4">
        <w:rPr>
          <w:lang w:val="en-CA" w:bidi="fr-CA"/>
        </w:rPr>
        <w:t>Vidéo : « Coronavirus Explained! (for kids) »</w:t>
      </w:r>
    </w:p>
    <w:p w14:paraId="1BB8173D" w14:textId="77777777" w:rsidR="00ED2FFC" w:rsidRPr="000413C4" w:rsidRDefault="00ED2FFC" w:rsidP="00BC1E9E">
      <w:pPr>
        <w:ind w:firstLine="0"/>
        <w:rPr>
          <w:lang w:val="en-CA"/>
        </w:rPr>
      </w:pPr>
    </w:p>
    <w:p w14:paraId="5E53C8CB" w14:textId="1B620DCC" w:rsidR="00BC1E9E" w:rsidRDefault="00BC1E9E" w:rsidP="00BC1E9E">
      <w:pPr>
        <w:ind w:firstLine="0"/>
      </w:pPr>
      <w:r>
        <w:rPr>
          <w:lang w:val="fr-CA" w:bidi="fr-CA"/>
        </w:rPr>
        <w:t>Cette vidéo explique brièvement le coronavirus et ses effets sur le corps.</w:t>
      </w:r>
    </w:p>
    <w:p w14:paraId="6473E55D" w14:textId="24681383" w:rsidR="00CF194C" w:rsidRDefault="00BC1E9E" w:rsidP="00CF194C">
      <w:pPr>
        <w:ind w:firstLine="0"/>
      </w:pPr>
      <w:r>
        <w:rPr>
          <w:lang w:val="fr-CA" w:bidi="fr-CA"/>
        </w:rPr>
        <w:t>Cliquez ici :</w:t>
      </w:r>
      <w:r w:rsidR="00333FFF">
        <w:rPr>
          <w:lang w:val="fr-CA" w:bidi="fr-CA"/>
        </w:rPr>
        <w:t xml:space="preserve"> </w:t>
      </w:r>
      <w:hyperlink r:id="rId14" w:history="1">
        <w:r w:rsidR="00CF194C" w:rsidRPr="001C5916">
          <w:rPr>
            <w:rStyle w:val="Hyperlink"/>
            <w:lang w:val="fr-CA" w:bidi="fr-CA"/>
          </w:rPr>
          <w:t>https://youtu.be/OPsY-jLqaXM</w:t>
        </w:r>
      </w:hyperlink>
      <w:r w:rsidR="00333FFF" w:rsidRPr="00333FFF">
        <w:rPr>
          <w:rStyle w:val="Hyperlink"/>
          <w:color w:val="auto"/>
          <w:u w:val="none"/>
          <w:lang w:val="fr-CA" w:bidi="fr-CA"/>
        </w:rPr>
        <w:t>.</w:t>
      </w:r>
    </w:p>
    <w:p w14:paraId="6A1A3BB4" w14:textId="77777777" w:rsidR="00997FA0" w:rsidRPr="000413C4" w:rsidRDefault="00120AEB" w:rsidP="00CF194C">
      <w:pPr>
        <w:ind w:firstLine="0"/>
        <w:rPr>
          <w:bCs/>
          <w:lang w:val="fr-CA"/>
        </w:rPr>
      </w:pPr>
      <w:r w:rsidRPr="00120AEB">
        <w:rPr>
          <w:lang w:val="fr-CA" w:bidi="fr-CA"/>
        </w:rPr>
        <w:br/>
      </w:r>
    </w:p>
    <w:p w14:paraId="6C14DE41" w14:textId="3F401B93" w:rsidR="00274091" w:rsidRPr="00274091" w:rsidRDefault="00CF194C" w:rsidP="00274091">
      <w:pPr>
        <w:ind w:firstLine="0"/>
        <w:rPr>
          <w:bCs/>
        </w:rPr>
      </w:pPr>
      <w:r w:rsidRPr="007E09A7">
        <w:rPr>
          <w:lang w:val="fr-CA" w:bidi="fr-CA"/>
        </w:rPr>
        <w:t>Activité : « Tape m’en cinq » sans contact à deux mètres de distance</w:t>
      </w:r>
    </w:p>
    <w:p w14:paraId="33BE5A22" w14:textId="508020C4" w:rsidR="00BC1E9E" w:rsidRPr="00274091" w:rsidRDefault="00ED2FFC" w:rsidP="00CF194C">
      <w:pPr>
        <w:ind w:firstLine="0"/>
        <w:rPr>
          <w:bCs/>
        </w:rPr>
      </w:pPr>
      <w:r>
        <w:rPr>
          <w:lang w:val="fr-CA" w:bidi="fr-CA"/>
        </w:rPr>
        <w:t>Cette activité permettra aux élèves de constater la vitesse à laquelle les germes</w:t>
      </w:r>
      <w:r w:rsidR="0094485D">
        <w:rPr>
          <w:lang w:val="fr-CA" w:bidi="fr-CA"/>
        </w:rPr>
        <w:t>,</w:t>
      </w:r>
      <w:r>
        <w:rPr>
          <w:lang w:val="fr-CA" w:bidi="fr-CA"/>
        </w:rPr>
        <w:t xml:space="preserve"> comme </w:t>
      </w:r>
      <w:r w:rsidR="006D6054">
        <w:rPr>
          <w:lang w:val="fr-CA" w:bidi="fr-CA"/>
        </w:rPr>
        <w:t>ceux du</w:t>
      </w:r>
      <w:r>
        <w:rPr>
          <w:lang w:val="fr-CA" w:bidi="fr-CA"/>
        </w:rPr>
        <w:t xml:space="preserve"> coronavirus</w:t>
      </w:r>
      <w:r w:rsidR="0094485D">
        <w:rPr>
          <w:lang w:val="fr-CA" w:bidi="fr-CA"/>
        </w:rPr>
        <w:t>,</w:t>
      </w:r>
      <w:r>
        <w:rPr>
          <w:lang w:val="fr-CA" w:bidi="fr-CA"/>
        </w:rPr>
        <w:t xml:space="preserve"> se propagent rapidement dans un petit groupe de personnes. Expliquez aux élèves que lors de cette activité, il faut habituellement se faire des « tape m’en cinq », où les élèves se tapent les mains entre eux.</w:t>
      </w:r>
      <w:r w:rsidR="00F77958">
        <w:rPr>
          <w:lang w:val="fr-CA" w:bidi="fr-CA"/>
        </w:rPr>
        <w:t xml:space="preserve"> </w:t>
      </w:r>
      <w:r>
        <w:rPr>
          <w:lang w:val="fr-CA" w:bidi="fr-CA"/>
        </w:rPr>
        <w:t>Or, afin de réduire la propagation de germes, les élèves devront faire des « tape m’en cinq » sans contact, dans le respect de la distance physique. Les élèves pourront alors constater comme il est facile de transmettre ses germes aux autres lorsqu’on fait des « tape m’en cinq » avec contact physique.</w:t>
      </w:r>
    </w:p>
    <w:p w14:paraId="11FD5D8B" w14:textId="3FFA4715" w:rsidR="00BC1E9E" w:rsidRPr="000413C4" w:rsidRDefault="00BC1E9E" w:rsidP="00CF194C">
      <w:pPr>
        <w:ind w:firstLine="0"/>
        <w:rPr>
          <w:bCs/>
          <w:lang w:val="fr-CA"/>
        </w:rPr>
      </w:pPr>
    </w:p>
    <w:p w14:paraId="7F85C332" w14:textId="34B20FD6" w:rsidR="00BC1E9E" w:rsidRPr="000413C4" w:rsidRDefault="00BC1E9E" w:rsidP="00CF194C">
      <w:pPr>
        <w:ind w:firstLine="0"/>
        <w:rPr>
          <w:bCs/>
          <w:lang w:val="fr-CA"/>
        </w:rPr>
      </w:pPr>
      <w:r>
        <w:rPr>
          <w:lang w:val="fr-CA" w:bidi="fr-CA"/>
        </w:rPr>
        <w:t>Pour cette activité, vous aurez besoin de :</w:t>
      </w:r>
    </w:p>
    <w:p w14:paraId="2E1662DB" w14:textId="4D7D37D8" w:rsidR="00BC1E9E" w:rsidRDefault="00BC1E9E" w:rsidP="00BC1E9E">
      <w:pPr>
        <w:pStyle w:val="ListParagraph"/>
        <w:numPr>
          <w:ilvl w:val="0"/>
          <w:numId w:val="2"/>
        </w:numPr>
        <w:jc w:val="both"/>
        <w:rPr>
          <w:bCs/>
          <w:lang w:val="en-US"/>
        </w:rPr>
      </w:pPr>
      <w:r>
        <w:rPr>
          <w:lang w:val="fr-CA" w:bidi="fr-CA"/>
        </w:rPr>
        <w:t>pense-bêtes;</w:t>
      </w:r>
    </w:p>
    <w:p w14:paraId="16044AAD" w14:textId="09788C2F" w:rsidR="00BC1E9E" w:rsidRDefault="00BC1E9E" w:rsidP="00BC1E9E">
      <w:pPr>
        <w:pStyle w:val="ListParagraph"/>
        <w:numPr>
          <w:ilvl w:val="0"/>
          <w:numId w:val="2"/>
        </w:numPr>
        <w:jc w:val="both"/>
        <w:rPr>
          <w:bCs/>
          <w:lang w:val="en-US"/>
        </w:rPr>
      </w:pPr>
      <w:r>
        <w:rPr>
          <w:lang w:val="fr-CA" w:bidi="fr-CA"/>
        </w:rPr>
        <w:t>gants en vinyle.</w:t>
      </w:r>
    </w:p>
    <w:p w14:paraId="70A69693" w14:textId="77777777" w:rsidR="00BC1E9E" w:rsidRPr="00BC1E9E" w:rsidRDefault="00BC1E9E" w:rsidP="00BC1E9E">
      <w:pPr>
        <w:pStyle w:val="ListParagraph"/>
        <w:ind w:firstLine="0"/>
        <w:jc w:val="both"/>
        <w:rPr>
          <w:bCs/>
          <w:lang w:val="en-US"/>
        </w:rPr>
      </w:pPr>
    </w:p>
    <w:p w14:paraId="3DAE6839" w14:textId="77777777" w:rsidR="00CF194C" w:rsidRPr="000413C4" w:rsidRDefault="00CF194C" w:rsidP="00BC1E9E">
      <w:pPr>
        <w:ind w:firstLine="0"/>
        <w:rPr>
          <w:lang w:val="fr-CA"/>
        </w:rPr>
      </w:pPr>
      <w:r w:rsidRPr="004504C7">
        <w:rPr>
          <w:lang w:val="fr-CA" w:bidi="fr-CA"/>
        </w:rPr>
        <w:t>Jeu de propagation du virus par « tape m’en cinq »</w:t>
      </w:r>
    </w:p>
    <w:p w14:paraId="66E13682" w14:textId="6733724C" w:rsidR="00CF194C" w:rsidRPr="004504C7" w:rsidRDefault="00CF194C" w:rsidP="00BC1E9E">
      <w:pPr>
        <w:numPr>
          <w:ilvl w:val="1"/>
          <w:numId w:val="5"/>
        </w:numPr>
        <w:ind w:left="993" w:hanging="426"/>
        <w:rPr>
          <w:lang w:val="en-US"/>
        </w:rPr>
      </w:pPr>
      <w:r w:rsidRPr="004504C7">
        <w:rPr>
          <w:lang w:val="fr-CA" w:bidi="fr-CA"/>
        </w:rPr>
        <w:t>Donnez un pense-bête à chaque élève. Participez vous-même à l’activité.</w:t>
      </w:r>
      <w:r w:rsidR="00F77958">
        <w:rPr>
          <w:lang w:val="fr-CA" w:bidi="fr-CA"/>
        </w:rPr>
        <w:t xml:space="preserve"> </w:t>
      </w:r>
      <w:r w:rsidRPr="004504C7">
        <w:rPr>
          <w:lang w:val="fr-CA" w:bidi="fr-CA"/>
        </w:rPr>
        <w:t>Donnez des gants à quelques élèves.</w:t>
      </w:r>
    </w:p>
    <w:p w14:paraId="68F51754" w14:textId="41D2A394" w:rsidR="00CF194C" w:rsidRPr="000413C4" w:rsidRDefault="00CF194C" w:rsidP="00BC1E9E">
      <w:pPr>
        <w:numPr>
          <w:ilvl w:val="1"/>
          <w:numId w:val="5"/>
        </w:numPr>
        <w:ind w:left="993" w:hanging="426"/>
        <w:rPr>
          <w:lang w:val="fr-CA"/>
        </w:rPr>
      </w:pPr>
      <w:r w:rsidRPr="004504C7">
        <w:rPr>
          <w:lang w:val="fr-CA" w:bidi="fr-CA"/>
        </w:rPr>
        <w:t>Demandez aux élèves de circuler et de faire des « tape m’en cinq » à cinq autres personnes et de note</w:t>
      </w:r>
      <w:r w:rsidR="0010724F">
        <w:rPr>
          <w:lang w:val="fr-CA" w:bidi="fr-CA"/>
        </w:rPr>
        <w:t>r</w:t>
      </w:r>
      <w:r w:rsidRPr="004504C7">
        <w:rPr>
          <w:lang w:val="fr-CA" w:bidi="fr-CA"/>
        </w:rPr>
        <w:t xml:space="preserve"> le nom de ces personnes.</w:t>
      </w:r>
    </w:p>
    <w:p w14:paraId="1D8CE642" w14:textId="48DA2E0C" w:rsidR="00CF194C" w:rsidRPr="000413C4" w:rsidRDefault="00CF194C" w:rsidP="00BC1E9E">
      <w:pPr>
        <w:numPr>
          <w:ilvl w:val="1"/>
          <w:numId w:val="5"/>
        </w:numPr>
        <w:ind w:left="993" w:hanging="426"/>
        <w:rPr>
          <w:lang w:val="fr-CA"/>
        </w:rPr>
      </w:pPr>
      <w:r w:rsidRPr="004504C7">
        <w:rPr>
          <w:lang w:val="fr-CA" w:bidi="fr-CA"/>
        </w:rPr>
        <w:t>Une fois que tous auront fait leurs « tape m’en cinq », faites-les s’ass</w:t>
      </w:r>
      <w:r w:rsidR="0010724F">
        <w:rPr>
          <w:lang w:val="fr-CA" w:bidi="fr-CA"/>
        </w:rPr>
        <w:t>e</w:t>
      </w:r>
      <w:r w:rsidRPr="004504C7">
        <w:rPr>
          <w:lang w:val="fr-CA" w:bidi="fr-CA"/>
        </w:rPr>
        <w:t>oir.</w:t>
      </w:r>
    </w:p>
    <w:p w14:paraId="416A254D" w14:textId="7B6D16E4" w:rsidR="00CF194C" w:rsidRPr="000413C4" w:rsidRDefault="00CF194C" w:rsidP="00BC1E9E">
      <w:pPr>
        <w:numPr>
          <w:ilvl w:val="1"/>
          <w:numId w:val="5"/>
        </w:numPr>
        <w:ind w:left="993" w:hanging="426"/>
        <w:rPr>
          <w:lang w:val="fr-CA"/>
        </w:rPr>
      </w:pPr>
      <w:r w:rsidRPr="004504C7">
        <w:rPr>
          <w:lang w:val="fr-CA" w:bidi="fr-CA"/>
        </w:rPr>
        <w:t xml:space="preserve">Dites aux élèves que vous avez le virus du « tape m’en cinq ». Tous ceux ayant reçu un « tape m’en cinq » sans contact ont contracté le virus, sauf ceux qui portaient des gants. Les élèves qui ont donné les « tape m’en cinq » ont peut-être aussi contracté le virus. Il se pourrait </w:t>
      </w:r>
      <w:r w:rsidR="000F426A">
        <w:rPr>
          <w:lang w:val="fr-CA" w:bidi="fr-CA"/>
        </w:rPr>
        <w:t>également</w:t>
      </w:r>
      <w:r w:rsidR="00246783">
        <w:rPr>
          <w:lang w:val="fr-CA" w:bidi="fr-CA"/>
        </w:rPr>
        <w:t xml:space="preserve"> </w:t>
      </w:r>
      <w:r w:rsidRPr="004504C7">
        <w:rPr>
          <w:lang w:val="fr-CA" w:bidi="fr-CA"/>
        </w:rPr>
        <w:t>que le virus se soit propagé dans toute la classe (sauf à ceux qui portaient des gants) si tout le monde a fait un « tape m’en cinq » à une personne infectée. Remarque : si le groupe est petit, réduisez le nombre de « tape m’en cinq » de cinq à trois.</w:t>
      </w:r>
    </w:p>
    <w:p w14:paraId="2025E513" w14:textId="1BDA6196" w:rsidR="00CF194C" w:rsidRPr="000413C4" w:rsidRDefault="00CF194C" w:rsidP="00BC1E9E">
      <w:pPr>
        <w:numPr>
          <w:ilvl w:val="1"/>
          <w:numId w:val="5"/>
        </w:numPr>
        <w:ind w:left="993" w:hanging="426"/>
        <w:rPr>
          <w:lang w:val="fr-CA"/>
        </w:rPr>
      </w:pPr>
      <w:r w:rsidRPr="004504C7">
        <w:rPr>
          <w:lang w:val="fr-CA" w:bidi="fr-CA"/>
        </w:rPr>
        <w:t>Précisez aux élèves qu’il y a des germes et des bactéries partout, qui se propagent au toucher et même par la respiration. Si ces germes se trouvent sur nos mains et que nous touchons notre visage, notre nez, nos yeux ou de la nourriture que nous mettons</w:t>
      </w:r>
      <w:r w:rsidR="00EC0D0E">
        <w:rPr>
          <w:lang w:val="fr-CA" w:bidi="fr-CA"/>
        </w:rPr>
        <w:t xml:space="preserve"> ensuite</w:t>
      </w:r>
      <w:r w:rsidRPr="004504C7">
        <w:rPr>
          <w:lang w:val="fr-CA" w:bidi="fr-CA"/>
        </w:rPr>
        <w:t xml:space="preserve"> dans notre bouche, ils entrent dans notre corps</w:t>
      </w:r>
      <w:r w:rsidR="00EC0D0E">
        <w:rPr>
          <w:lang w:val="fr-CA" w:bidi="fr-CA"/>
        </w:rPr>
        <w:t>,</w:t>
      </w:r>
      <w:r w:rsidRPr="004504C7">
        <w:rPr>
          <w:lang w:val="fr-CA" w:bidi="fr-CA"/>
        </w:rPr>
        <w:t xml:space="preserve"> et nous tombons malades.</w:t>
      </w:r>
    </w:p>
    <w:p w14:paraId="5285F676" w14:textId="77777777" w:rsidR="00CF194C" w:rsidRDefault="00CF194C" w:rsidP="00BC1E9E">
      <w:pPr>
        <w:ind w:left="993" w:hanging="426"/>
      </w:pPr>
    </w:p>
    <w:p w14:paraId="0E05B744" w14:textId="0F16B0B6" w:rsidR="00997FA0" w:rsidRPr="000413C4" w:rsidRDefault="00330449" w:rsidP="00997FA0">
      <w:pPr>
        <w:ind w:firstLine="0"/>
        <w:rPr>
          <w:lang w:val="en-CA"/>
        </w:rPr>
      </w:pPr>
      <w:r w:rsidRPr="000413C4">
        <w:rPr>
          <w:lang w:val="en-CA" w:bidi="fr-CA"/>
        </w:rPr>
        <w:t xml:space="preserve">Vidéo : </w:t>
      </w:r>
      <w:r w:rsidR="00EC0D0E" w:rsidRPr="000413C4">
        <w:rPr>
          <w:lang w:val="en-CA" w:bidi="fr-CA"/>
        </w:rPr>
        <w:t>« </w:t>
      </w:r>
      <w:r w:rsidRPr="000413C4">
        <w:rPr>
          <w:lang w:val="en-CA" w:bidi="fr-CA"/>
        </w:rPr>
        <w:t>How To See Germs Spread Experiment (Coronavirus)</w:t>
      </w:r>
      <w:r w:rsidR="00EC0D0E" w:rsidRPr="000413C4">
        <w:rPr>
          <w:lang w:val="en-CA" w:bidi="fr-CA"/>
        </w:rPr>
        <w:t> »</w:t>
      </w:r>
    </w:p>
    <w:p w14:paraId="73885677" w14:textId="61F15C5D" w:rsidR="00997FA0" w:rsidRDefault="00997FA0" w:rsidP="00997FA0">
      <w:pPr>
        <w:ind w:firstLine="0"/>
      </w:pPr>
      <w:r>
        <w:rPr>
          <w:lang w:val="fr-CA" w:bidi="fr-CA"/>
        </w:rPr>
        <w:t>Cette courte vidéo montre comment les germes peuvent se propager dans une classe et présente des manières de réduire la quantité de germes que nous partageons.</w:t>
      </w:r>
      <w:r w:rsidR="00F77958">
        <w:rPr>
          <w:lang w:val="fr-CA" w:bidi="fr-CA"/>
        </w:rPr>
        <w:t xml:space="preserve"> </w:t>
      </w:r>
      <w:r>
        <w:rPr>
          <w:lang w:val="fr-CA" w:bidi="fr-CA"/>
        </w:rPr>
        <w:t>Regardez la vidéo jusqu’à la marque du</w:t>
      </w:r>
      <w:r w:rsidR="002F6006">
        <w:rPr>
          <w:lang w:val="fr-CA" w:bidi="fr-CA"/>
        </w:rPr>
        <w:t> </w:t>
      </w:r>
      <w:r>
        <w:rPr>
          <w:lang w:val="fr-CA" w:bidi="fr-CA"/>
        </w:rPr>
        <w:t>8 minutes et 30 secondes.</w:t>
      </w:r>
    </w:p>
    <w:p w14:paraId="02BA13BA" w14:textId="4ABF4F9D" w:rsidR="00120AEB" w:rsidRPr="00120AEB" w:rsidRDefault="00997FA0" w:rsidP="00120AEB">
      <w:pPr>
        <w:ind w:firstLine="0"/>
      </w:pPr>
      <w:r>
        <w:rPr>
          <w:lang w:val="fr-CA" w:bidi="fr-CA"/>
        </w:rPr>
        <w:t>Cliquez ici :</w:t>
      </w:r>
      <w:r w:rsidR="00277BCD">
        <w:t xml:space="preserve"> </w:t>
      </w:r>
      <w:hyperlink r:id="rId15" w:history="1">
        <w:r w:rsidR="00277BCD" w:rsidRPr="006A5D55">
          <w:rPr>
            <w:rStyle w:val="Hyperlink"/>
            <w:lang w:val="fr-CA" w:bidi="fr-CA"/>
          </w:rPr>
          <w:t>https://youtu.be/I5-dI74zxPg</w:t>
        </w:r>
      </w:hyperlink>
      <w:r w:rsidR="00277BCD" w:rsidRPr="00277BCD">
        <w:rPr>
          <w:lang w:val="fr-CA" w:bidi="fr-CA"/>
        </w:rPr>
        <w:t>.</w:t>
      </w:r>
    </w:p>
    <w:p w14:paraId="3130E4CD" w14:textId="77777777" w:rsidR="006B017D" w:rsidRDefault="006B017D" w:rsidP="00120AEB">
      <w:pPr>
        <w:ind w:firstLine="0"/>
      </w:pPr>
    </w:p>
    <w:p w14:paraId="23341378" w14:textId="77777777" w:rsidR="00330449" w:rsidRPr="000413C4" w:rsidRDefault="00330449" w:rsidP="00120AEB">
      <w:pPr>
        <w:ind w:firstLine="0"/>
        <w:rPr>
          <w:lang w:val="fr-CA"/>
        </w:rPr>
      </w:pPr>
    </w:p>
    <w:p w14:paraId="2C160912" w14:textId="285E141A" w:rsidR="004504C7" w:rsidRDefault="007E09A7" w:rsidP="007E09A7">
      <w:pPr>
        <w:ind w:firstLine="0"/>
      </w:pPr>
      <w:r>
        <w:rPr>
          <w:lang w:val="fr-CA" w:bidi="fr-CA"/>
        </w:rPr>
        <w:t>Activité : La salubrité des aliments</w:t>
      </w:r>
    </w:p>
    <w:p w14:paraId="4091C64B" w14:textId="025B0531" w:rsidR="006F6509" w:rsidRDefault="006F6509" w:rsidP="007E09A7">
      <w:pPr>
        <w:ind w:firstLine="0"/>
      </w:pPr>
    </w:p>
    <w:p w14:paraId="4381BFF8" w14:textId="0DA3D810" w:rsidR="00424C4A" w:rsidRDefault="00424C4A" w:rsidP="00424C4A">
      <w:pPr>
        <w:ind w:firstLine="0"/>
      </w:pPr>
      <w:r>
        <w:rPr>
          <w:lang w:val="fr-CA" w:bidi="fr-CA"/>
        </w:rPr>
        <w:t>L’activité suivante est tirée des leçons à la page 101 de la trousse « Arrête, réfléchis, puis agis! » de la Commission de la santé et de la sécurité au travail du Yukon. Cette ressource se trouve au :</w:t>
      </w:r>
    </w:p>
    <w:p w14:paraId="33A244DB" w14:textId="6C279AE0" w:rsidR="00424C4A" w:rsidRDefault="00BA1B78" w:rsidP="00424C4A">
      <w:pPr>
        <w:ind w:firstLine="0"/>
      </w:pPr>
      <w:hyperlink r:id="rId16" w:history="1">
        <w:r w:rsidR="00424C4A" w:rsidRPr="001C5916">
          <w:rPr>
            <w:rStyle w:val="Hyperlink"/>
            <w:lang w:val="fr-CA" w:bidi="fr-CA"/>
          </w:rPr>
          <w:t>https://www.wcb.yk.ca/getattachment/LearnSafe/ResourceKits/LearnSafeResKit3-5.pdf.aspx</w:t>
        </w:r>
      </w:hyperlink>
      <w:r w:rsidR="00424C4A">
        <w:rPr>
          <w:lang w:val="fr-CA" w:bidi="fr-CA"/>
        </w:rPr>
        <w:t>.</w:t>
      </w:r>
    </w:p>
    <w:p w14:paraId="34475830" w14:textId="4BAAC77D" w:rsidR="00424C4A" w:rsidRDefault="00424C4A" w:rsidP="007E09A7">
      <w:pPr>
        <w:ind w:firstLine="0"/>
      </w:pPr>
    </w:p>
    <w:p w14:paraId="1B15B7BF" w14:textId="547039C1" w:rsidR="0038289F" w:rsidRPr="0038289F" w:rsidRDefault="0038289F" w:rsidP="0038289F">
      <w:pPr>
        <w:ind w:firstLine="0"/>
      </w:pPr>
      <w:r w:rsidRPr="0038289F">
        <w:rPr>
          <w:lang w:val="fr-CA" w:bidi="fr-CA"/>
        </w:rPr>
        <w:t>Objet : Pourquoi se laver les mains avant de manger? Comment se laver les mains adéquatement pour éviter les maladies?</w:t>
      </w:r>
    </w:p>
    <w:p w14:paraId="0BD74356" w14:textId="77777777" w:rsidR="00424C4A" w:rsidRDefault="00424C4A" w:rsidP="00424C4A">
      <w:pPr>
        <w:ind w:firstLine="0"/>
      </w:pPr>
    </w:p>
    <w:p w14:paraId="74E678A3" w14:textId="706493E7" w:rsidR="00424C4A" w:rsidRDefault="00424C4A" w:rsidP="00424C4A">
      <w:pPr>
        <w:ind w:firstLine="0"/>
      </w:pPr>
      <w:r w:rsidRPr="00424C4A">
        <w:rPr>
          <w:lang w:val="fr-CA" w:bidi="fr-CA"/>
        </w:rPr>
        <w:t>Objectifs ou intentions à des fins d’évaluation : Qu’est-ce qui compte?</w:t>
      </w:r>
    </w:p>
    <w:p w14:paraId="41FD0B95" w14:textId="77777777" w:rsidR="00ED2FFC" w:rsidRDefault="00ED2FFC" w:rsidP="00424C4A">
      <w:pPr>
        <w:ind w:firstLine="0"/>
      </w:pPr>
    </w:p>
    <w:p w14:paraId="62DABB79" w14:textId="34166064" w:rsidR="00424C4A" w:rsidRDefault="00424C4A" w:rsidP="00424C4A">
      <w:pPr>
        <w:ind w:firstLine="0"/>
      </w:pPr>
      <w:r w:rsidRPr="00424C4A">
        <w:rPr>
          <w:lang w:val="fr-CA" w:bidi="fr-CA"/>
        </w:rPr>
        <w:t>Les élèves seront en mesure de décrire quand et comment se laver les mains adéquatement.</w:t>
      </w:r>
    </w:p>
    <w:p w14:paraId="597CB844" w14:textId="77777777" w:rsidR="00ED2FFC" w:rsidRPr="00424C4A" w:rsidRDefault="00ED2FFC" w:rsidP="00424C4A">
      <w:pPr>
        <w:ind w:firstLine="0"/>
      </w:pPr>
    </w:p>
    <w:p w14:paraId="5FDD4839" w14:textId="5A62889C" w:rsidR="00424C4A" w:rsidRPr="009966A3" w:rsidRDefault="00424C4A" w:rsidP="00424C4A">
      <w:pPr>
        <w:ind w:firstLine="0"/>
      </w:pPr>
      <w:r w:rsidRPr="009966A3">
        <w:rPr>
          <w:lang w:val="fr-CA" w:bidi="fr-CA"/>
        </w:rPr>
        <w:t>Matériel</w:t>
      </w:r>
    </w:p>
    <w:p w14:paraId="111F9E78" w14:textId="573CA8CA" w:rsidR="00424C4A" w:rsidRPr="009966A3" w:rsidRDefault="00424C4A" w:rsidP="00424C4A">
      <w:pPr>
        <w:pStyle w:val="ListParagraph"/>
        <w:numPr>
          <w:ilvl w:val="0"/>
          <w:numId w:val="6"/>
        </w:numPr>
      </w:pPr>
      <w:r w:rsidRPr="009966A3">
        <w:rPr>
          <w:lang w:val="fr-CA" w:bidi="fr-CA"/>
        </w:rPr>
        <w:t>Farine</w:t>
      </w:r>
    </w:p>
    <w:p w14:paraId="4D2425F3" w14:textId="4B56EFD4" w:rsidR="00424C4A" w:rsidRPr="009966A3" w:rsidRDefault="00424C4A" w:rsidP="00424C4A">
      <w:pPr>
        <w:pStyle w:val="ListParagraph"/>
        <w:numPr>
          <w:ilvl w:val="0"/>
          <w:numId w:val="6"/>
        </w:numPr>
      </w:pPr>
      <w:r w:rsidRPr="009966A3">
        <w:rPr>
          <w:lang w:val="fr-CA" w:bidi="fr-CA"/>
        </w:rPr>
        <w:t>Huile à cuisson</w:t>
      </w:r>
    </w:p>
    <w:p w14:paraId="613B699C" w14:textId="053C825C" w:rsidR="00424C4A" w:rsidRPr="009966A3" w:rsidRDefault="00424C4A" w:rsidP="00424C4A">
      <w:pPr>
        <w:pStyle w:val="ListParagraph"/>
        <w:numPr>
          <w:ilvl w:val="0"/>
          <w:numId w:val="6"/>
        </w:numPr>
      </w:pPr>
      <w:r w:rsidRPr="009966A3">
        <w:rPr>
          <w:lang w:val="fr-CA" w:bidi="fr-CA"/>
        </w:rPr>
        <w:t>Cannelle</w:t>
      </w:r>
    </w:p>
    <w:p w14:paraId="7D61AFED" w14:textId="35DA310F" w:rsidR="00424C4A" w:rsidRPr="009966A3" w:rsidRDefault="00424C4A" w:rsidP="00424C4A">
      <w:pPr>
        <w:pStyle w:val="ListParagraph"/>
        <w:numPr>
          <w:ilvl w:val="0"/>
          <w:numId w:val="6"/>
        </w:numPr>
      </w:pPr>
      <w:r w:rsidRPr="009966A3">
        <w:rPr>
          <w:lang w:val="fr-CA" w:bidi="fr-CA"/>
        </w:rPr>
        <w:t>Cuve de lavage ou lavabo</w:t>
      </w:r>
    </w:p>
    <w:p w14:paraId="0E98CD44" w14:textId="7F1BA9EF" w:rsidR="00424C4A" w:rsidRPr="009966A3" w:rsidRDefault="00424C4A" w:rsidP="00424C4A">
      <w:pPr>
        <w:pStyle w:val="ListParagraph"/>
        <w:numPr>
          <w:ilvl w:val="0"/>
          <w:numId w:val="6"/>
        </w:numPr>
      </w:pPr>
      <w:r w:rsidRPr="009966A3">
        <w:rPr>
          <w:lang w:val="fr-CA" w:bidi="fr-CA"/>
        </w:rPr>
        <w:t>Eau chaude et eau froide</w:t>
      </w:r>
    </w:p>
    <w:p w14:paraId="63532012" w14:textId="6AEFE54C" w:rsidR="00424C4A" w:rsidRPr="009966A3" w:rsidRDefault="00424C4A" w:rsidP="00424C4A">
      <w:pPr>
        <w:pStyle w:val="ListParagraph"/>
        <w:numPr>
          <w:ilvl w:val="0"/>
          <w:numId w:val="6"/>
        </w:numPr>
      </w:pPr>
      <w:r w:rsidRPr="009966A3">
        <w:rPr>
          <w:lang w:val="fr-CA" w:bidi="fr-CA"/>
        </w:rPr>
        <w:t>Savon à mains</w:t>
      </w:r>
    </w:p>
    <w:p w14:paraId="55F6555E" w14:textId="77777777" w:rsidR="00424C4A" w:rsidRPr="009966A3" w:rsidRDefault="00424C4A" w:rsidP="00424C4A">
      <w:pPr>
        <w:ind w:firstLine="0"/>
        <w:rPr>
          <w:rFonts w:ascii="Times New Roman" w:eastAsia="Times New Roman" w:hAnsi="Times New Roman" w:cs="Times New Roman"/>
        </w:rPr>
      </w:pPr>
    </w:p>
    <w:p w14:paraId="3DD25B37" w14:textId="363396EB" w:rsidR="00424C4A" w:rsidRPr="009966A3" w:rsidRDefault="00424C4A" w:rsidP="00424C4A">
      <w:pPr>
        <w:ind w:firstLine="0"/>
        <w:rPr>
          <w:rFonts w:eastAsia="Times New Roman" w:cs="Times New Roman"/>
        </w:rPr>
      </w:pPr>
      <w:r w:rsidRPr="009966A3">
        <w:rPr>
          <w:rFonts w:eastAsia="Times New Roman" w:cs="Times New Roman"/>
          <w:lang w:val="fr-CA" w:bidi="fr-CA"/>
        </w:rPr>
        <w:t>Stratégies d’enseignement</w:t>
      </w:r>
    </w:p>
    <w:p w14:paraId="74A883B8" w14:textId="77777777" w:rsidR="00424C4A" w:rsidRPr="009966A3" w:rsidRDefault="00424C4A" w:rsidP="00424C4A">
      <w:pPr>
        <w:ind w:firstLine="0"/>
        <w:rPr>
          <w:rFonts w:eastAsia="Times New Roman" w:cs="Times New Roman"/>
        </w:rPr>
      </w:pPr>
    </w:p>
    <w:p w14:paraId="2D7FEDF0" w14:textId="2D8442EE" w:rsidR="00424C4A" w:rsidRPr="009966A3" w:rsidRDefault="00C3078C" w:rsidP="00424C4A">
      <w:pPr>
        <w:pStyle w:val="ListParagraph"/>
        <w:numPr>
          <w:ilvl w:val="0"/>
          <w:numId w:val="7"/>
        </w:numPr>
        <w:rPr>
          <w:rFonts w:eastAsia="Times New Roman" w:cs="Times New Roman"/>
        </w:rPr>
      </w:pPr>
      <w:r>
        <w:rPr>
          <w:rFonts w:eastAsia="Times New Roman" w:cs="Times New Roman"/>
          <w:lang w:val="fr-CA" w:bidi="fr-CA"/>
        </w:rPr>
        <w:t>À quelles activités</w:t>
      </w:r>
      <w:r w:rsidR="00424C4A" w:rsidRPr="009966A3">
        <w:rPr>
          <w:rFonts w:eastAsia="Times New Roman" w:cs="Times New Roman"/>
          <w:lang w:val="fr-CA" w:bidi="fr-CA"/>
        </w:rPr>
        <w:t xml:space="preserve"> </w:t>
      </w:r>
      <w:r>
        <w:rPr>
          <w:rFonts w:eastAsia="Times New Roman" w:cs="Times New Roman"/>
          <w:lang w:val="fr-CA" w:bidi="fr-CA"/>
        </w:rPr>
        <w:t xml:space="preserve">faut-il penser quand il est question de se </w:t>
      </w:r>
      <w:r w:rsidR="00424C4A" w:rsidRPr="009966A3">
        <w:rPr>
          <w:rFonts w:eastAsia="Times New Roman" w:cs="Times New Roman"/>
          <w:lang w:val="fr-CA" w:bidi="fr-CA"/>
        </w:rPr>
        <w:t>laver les mains? Discutez de cette question avec toute la classe. Parmi les exemples, citons les cuisiniers, les médecins, les vétérinaires, les dentistes, les peintres, les scientifiques ou toute autre personne qui travaille avec le public ou des matières salissantes. Nous allons parler de certains des dangers associés au fait de ne pas se laver les mains, ainsi que de la bonne façon de se laver les mains pour éviter les maladies.</w:t>
      </w:r>
    </w:p>
    <w:p w14:paraId="36B8DD0E" w14:textId="77777777" w:rsidR="00424C4A" w:rsidRPr="009966A3" w:rsidRDefault="00424C4A" w:rsidP="00424C4A">
      <w:pPr>
        <w:pStyle w:val="ListParagraph"/>
        <w:ind w:firstLine="0"/>
        <w:rPr>
          <w:rFonts w:eastAsia="Times New Roman" w:cs="Times New Roman"/>
        </w:rPr>
      </w:pPr>
    </w:p>
    <w:p w14:paraId="284DE32C" w14:textId="06CCD539" w:rsidR="00424C4A" w:rsidRPr="009966A3" w:rsidRDefault="00424C4A" w:rsidP="00424C4A">
      <w:pPr>
        <w:pStyle w:val="ListParagraph"/>
        <w:numPr>
          <w:ilvl w:val="0"/>
          <w:numId w:val="7"/>
        </w:numPr>
        <w:rPr>
          <w:rFonts w:eastAsia="Times New Roman" w:cs="Times New Roman"/>
        </w:rPr>
      </w:pPr>
      <w:r w:rsidRPr="009966A3">
        <w:rPr>
          <w:rFonts w:eastAsia="Times New Roman" w:cs="Times New Roman"/>
          <w:lang w:val="fr-CA" w:bidi="fr-CA"/>
        </w:rPr>
        <w:t>Pourquoi devons-nous laver nos mains avant de manger? Demandez aux élèves de réfléchir à la question, d’en discuter avec un partenaire puis de présenter le fruit de leurs réflexions à toute la classe. Qu’est-ce qu’un microbe, comme une bactérie ou un virus? Où trouve-t-on des microbes? Selon vous, comment se retrouvent-ils là où ils sont? Les réponses peuvent comprendre les éléments suivants : les bactéries sont des organismes tellement minuscules qu’on a besoin d’un microscope pour les voir; certaines bactéries peuvent vous rendre malades, c’est pourquoi il est bon d’éviter les bactéries dangereuses que l’on trouve partout autour de nous; les microbes peuvent être dans la nourriture (une personne malade contamine de la nourriture qui est ensuite mangée par une autre personne); ils peuvent se transmettre d’une personne à une autre; ils peuvent aussi se transmettre par la nourriture, quand ils passent de la ferme à l’épicerie jusqu’à nos maisons.</w:t>
      </w:r>
    </w:p>
    <w:p w14:paraId="4F10E0CE" w14:textId="77777777" w:rsidR="00424C4A" w:rsidRPr="009966A3" w:rsidRDefault="00424C4A" w:rsidP="00424C4A">
      <w:pPr>
        <w:pStyle w:val="ListParagraph"/>
        <w:rPr>
          <w:rFonts w:eastAsia="Times New Roman" w:cs="Times New Roman"/>
        </w:rPr>
      </w:pPr>
    </w:p>
    <w:p w14:paraId="35C1DC35" w14:textId="30DB8FEB" w:rsidR="00424C4A" w:rsidRPr="009966A3" w:rsidRDefault="00424C4A" w:rsidP="00424C4A">
      <w:pPr>
        <w:pStyle w:val="ListParagraph"/>
        <w:numPr>
          <w:ilvl w:val="0"/>
          <w:numId w:val="7"/>
        </w:numPr>
        <w:rPr>
          <w:rFonts w:eastAsia="Times New Roman" w:cs="Times New Roman"/>
        </w:rPr>
      </w:pPr>
      <w:r w:rsidRPr="009966A3">
        <w:rPr>
          <w:rFonts w:eastAsia="Times New Roman" w:cs="Times New Roman"/>
          <w:lang w:val="fr-CA" w:bidi="fr-CA"/>
        </w:rPr>
        <w:t>Faisons une expérience pour voir comme les microbes peuvent se déplacer vite dans la classe. Demandez à un volontaire de mettre de la farine dans ses mains. D</w:t>
      </w:r>
      <w:r w:rsidR="00145E57">
        <w:rPr>
          <w:rFonts w:eastAsia="Times New Roman" w:cs="Times New Roman"/>
          <w:lang w:val="fr-CA" w:bidi="fr-CA"/>
        </w:rPr>
        <w:t xml:space="preserve">emandez-lui </w:t>
      </w:r>
      <w:r w:rsidRPr="009966A3">
        <w:rPr>
          <w:rFonts w:eastAsia="Times New Roman" w:cs="Times New Roman"/>
          <w:lang w:val="fr-CA" w:bidi="fr-CA"/>
        </w:rPr>
        <w:t xml:space="preserve">d’ouvrir la porte de la classe, d’aiguiser </w:t>
      </w:r>
      <w:r w:rsidR="00145E57">
        <w:rPr>
          <w:rFonts w:eastAsia="Times New Roman" w:cs="Times New Roman"/>
          <w:lang w:val="fr-CA" w:bidi="fr-CA"/>
        </w:rPr>
        <w:t>un crayon et</w:t>
      </w:r>
      <w:r w:rsidRPr="009966A3">
        <w:rPr>
          <w:rFonts w:eastAsia="Times New Roman" w:cs="Times New Roman"/>
          <w:lang w:val="fr-CA" w:bidi="fr-CA"/>
        </w:rPr>
        <w:t xml:space="preserve"> de prendre un livre dans la biblio</w:t>
      </w:r>
      <w:r w:rsidR="00145E57">
        <w:rPr>
          <w:rFonts w:eastAsia="Times New Roman" w:cs="Times New Roman"/>
          <w:lang w:val="fr-CA" w:bidi="fr-CA"/>
        </w:rPr>
        <w:t>thèque de la classe</w:t>
      </w:r>
      <w:r w:rsidRPr="009966A3">
        <w:rPr>
          <w:rFonts w:eastAsia="Times New Roman" w:cs="Times New Roman"/>
          <w:lang w:val="fr-CA" w:bidi="fr-CA"/>
        </w:rPr>
        <w:t>. Que remarquez-vous à propos de la façon dont la farine s’est répandue? Quelles similitudes y a-t-il entre la farine et les microbes ou les virus? Peut-on voir les germes lorsqu’on touche des objets dans la classe ou les mains de nos camarades?</w:t>
      </w:r>
    </w:p>
    <w:p w14:paraId="6929B538" w14:textId="77777777" w:rsidR="00424C4A" w:rsidRPr="009966A3" w:rsidRDefault="00424C4A" w:rsidP="00424C4A">
      <w:pPr>
        <w:pStyle w:val="ListParagraph"/>
        <w:rPr>
          <w:rFonts w:eastAsia="Times New Roman" w:cs="Times New Roman"/>
        </w:rPr>
      </w:pPr>
    </w:p>
    <w:p w14:paraId="00975AB0" w14:textId="407C5C4C" w:rsidR="00424C4A" w:rsidRPr="009966A3" w:rsidRDefault="00424C4A" w:rsidP="00424C4A">
      <w:pPr>
        <w:pStyle w:val="ListParagraph"/>
        <w:numPr>
          <w:ilvl w:val="0"/>
          <w:numId w:val="7"/>
        </w:numPr>
        <w:rPr>
          <w:rFonts w:eastAsia="Times New Roman" w:cs="Times New Roman"/>
        </w:rPr>
      </w:pPr>
      <w:r w:rsidRPr="009966A3">
        <w:rPr>
          <w:rFonts w:eastAsia="Times New Roman" w:cs="Times New Roman"/>
          <w:lang w:val="fr-CA" w:bidi="fr-CA"/>
        </w:rPr>
        <w:t>Que pouvons-nous faire pour empêcher que les germes entrent dans notre corps lorsque nous touchons des aliments que nous mangeons? Demandez à trois volontaires de faire la démonstration qui suit.</w:t>
      </w:r>
    </w:p>
    <w:p w14:paraId="497EB574" w14:textId="77777777" w:rsidR="00424C4A" w:rsidRPr="009966A3" w:rsidRDefault="00424C4A" w:rsidP="00424C4A">
      <w:pPr>
        <w:pStyle w:val="ListParagraph"/>
        <w:rPr>
          <w:rFonts w:eastAsia="Times New Roman" w:cs="Times New Roman"/>
        </w:rPr>
      </w:pPr>
    </w:p>
    <w:p w14:paraId="4CE3C0A1" w14:textId="5FF9A247" w:rsidR="004B01C6" w:rsidRPr="009966A3" w:rsidRDefault="00424C4A" w:rsidP="004B01C6">
      <w:pPr>
        <w:pStyle w:val="ListParagraph"/>
        <w:numPr>
          <w:ilvl w:val="1"/>
          <w:numId w:val="7"/>
        </w:numPr>
        <w:rPr>
          <w:rFonts w:eastAsia="Times New Roman" w:cs="Times New Roman"/>
        </w:rPr>
      </w:pPr>
      <w:r w:rsidRPr="009966A3">
        <w:rPr>
          <w:rFonts w:eastAsia="Times New Roman" w:cs="Times New Roman"/>
          <w:lang w:val="fr-CA" w:bidi="fr-CA"/>
        </w:rPr>
        <w:t xml:space="preserve">Dites aux trois élèves de se frotter les mains avec une cuillerée d’huile à cuisson et d’en mettre partout sur leurs mains. Saupoudrez de la cannelle sur leurs mains et demandez-leur de </w:t>
      </w:r>
      <w:r w:rsidR="00C3078C">
        <w:rPr>
          <w:rFonts w:eastAsia="Times New Roman" w:cs="Times New Roman"/>
          <w:lang w:val="fr-CA" w:bidi="fr-CA"/>
        </w:rPr>
        <w:t xml:space="preserve">se </w:t>
      </w:r>
      <w:r w:rsidRPr="009966A3">
        <w:rPr>
          <w:rFonts w:eastAsia="Times New Roman" w:cs="Times New Roman"/>
          <w:lang w:val="fr-CA" w:bidi="fr-CA"/>
        </w:rPr>
        <w:t>frotter les mains. Qu’est-ce que la cannelle représente? Comment fait-on pour l’enlever?</w:t>
      </w:r>
    </w:p>
    <w:p w14:paraId="4961B226" w14:textId="13AEBF28" w:rsidR="004B01C6" w:rsidRPr="009966A3" w:rsidRDefault="00424C4A" w:rsidP="004B01C6">
      <w:pPr>
        <w:pStyle w:val="ListParagraph"/>
        <w:numPr>
          <w:ilvl w:val="1"/>
          <w:numId w:val="7"/>
        </w:numPr>
        <w:rPr>
          <w:rFonts w:eastAsia="Times New Roman" w:cs="Times New Roman"/>
        </w:rPr>
      </w:pPr>
      <w:r w:rsidRPr="009966A3">
        <w:rPr>
          <w:rFonts w:eastAsia="Times New Roman" w:cs="Times New Roman"/>
          <w:lang w:val="fr-CA" w:bidi="fr-CA"/>
        </w:rPr>
        <w:t>Demandez aux élèves de se laver les mains de la façon suivante, en les frottant énergiquement pendant 20 secondes :</w:t>
      </w:r>
    </w:p>
    <w:p w14:paraId="6E6786E4" w14:textId="31E80D5E" w:rsidR="004B01C6" w:rsidRPr="009966A3" w:rsidRDefault="00424C4A" w:rsidP="004B01C6">
      <w:pPr>
        <w:pStyle w:val="ListParagraph"/>
        <w:numPr>
          <w:ilvl w:val="2"/>
          <w:numId w:val="7"/>
        </w:numPr>
        <w:rPr>
          <w:rFonts w:eastAsia="Times New Roman" w:cs="Times New Roman"/>
        </w:rPr>
      </w:pPr>
      <w:r w:rsidRPr="009966A3">
        <w:rPr>
          <w:rFonts w:eastAsia="Times New Roman" w:cs="Times New Roman"/>
          <w:lang w:val="fr-CA" w:bidi="fr-CA"/>
        </w:rPr>
        <w:t>Élève n</w:t>
      </w:r>
      <w:r w:rsidRPr="009966A3">
        <w:rPr>
          <w:rFonts w:eastAsia="Times New Roman" w:cs="Times New Roman"/>
          <w:vertAlign w:val="superscript"/>
          <w:lang w:val="fr-CA" w:bidi="fr-CA"/>
        </w:rPr>
        <w:t>o</w:t>
      </w:r>
      <w:r w:rsidRPr="009966A3">
        <w:rPr>
          <w:rFonts w:eastAsia="Times New Roman" w:cs="Times New Roman"/>
          <w:lang w:val="fr-CA" w:bidi="fr-CA"/>
        </w:rPr>
        <w:t> 1 : se lave les mains à l’eau froide et sans savon.</w:t>
      </w:r>
    </w:p>
    <w:p w14:paraId="458F5102" w14:textId="2E558C97" w:rsidR="004B01C6" w:rsidRPr="009966A3" w:rsidRDefault="00424C4A" w:rsidP="004B01C6">
      <w:pPr>
        <w:pStyle w:val="ListParagraph"/>
        <w:numPr>
          <w:ilvl w:val="2"/>
          <w:numId w:val="7"/>
        </w:numPr>
        <w:rPr>
          <w:rFonts w:eastAsia="Times New Roman" w:cs="Times New Roman"/>
        </w:rPr>
      </w:pPr>
      <w:r w:rsidRPr="009966A3">
        <w:rPr>
          <w:rFonts w:eastAsia="Times New Roman" w:cs="Times New Roman"/>
          <w:lang w:val="fr-CA" w:bidi="fr-CA"/>
        </w:rPr>
        <w:t>Élève n</w:t>
      </w:r>
      <w:r w:rsidRPr="009966A3">
        <w:rPr>
          <w:rFonts w:eastAsia="Times New Roman" w:cs="Times New Roman"/>
          <w:vertAlign w:val="superscript"/>
          <w:lang w:val="fr-CA" w:bidi="fr-CA"/>
        </w:rPr>
        <w:t>o</w:t>
      </w:r>
      <w:r w:rsidRPr="009966A3">
        <w:rPr>
          <w:rFonts w:eastAsia="Times New Roman" w:cs="Times New Roman"/>
          <w:lang w:val="fr-CA" w:bidi="fr-CA"/>
        </w:rPr>
        <w:t> 2 : se lave les mains à l’eau chaude et sans savon.</w:t>
      </w:r>
    </w:p>
    <w:p w14:paraId="69E847A2" w14:textId="22FF5499" w:rsidR="004B01C6" w:rsidRPr="009966A3" w:rsidRDefault="00424C4A" w:rsidP="004B01C6">
      <w:pPr>
        <w:pStyle w:val="ListParagraph"/>
        <w:numPr>
          <w:ilvl w:val="2"/>
          <w:numId w:val="7"/>
        </w:numPr>
        <w:rPr>
          <w:rFonts w:eastAsia="Times New Roman" w:cs="Times New Roman"/>
        </w:rPr>
      </w:pPr>
      <w:r w:rsidRPr="009966A3">
        <w:rPr>
          <w:rFonts w:eastAsia="Times New Roman" w:cs="Times New Roman"/>
          <w:lang w:val="fr-CA" w:bidi="fr-CA"/>
        </w:rPr>
        <w:t>Élève n</w:t>
      </w:r>
      <w:r w:rsidRPr="009966A3">
        <w:rPr>
          <w:rFonts w:eastAsia="Times New Roman" w:cs="Times New Roman"/>
          <w:vertAlign w:val="superscript"/>
          <w:lang w:val="fr-CA" w:bidi="fr-CA"/>
        </w:rPr>
        <w:t>o</w:t>
      </w:r>
      <w:r w:rsidRPr="009966A3">
        <w:rPr>
          <w:rFonts w:eastAsia="Times New Roman" w:cs="Times New Roman"/>
          <w:lang w:val="fr-CA" w:bidi="fr-CA"/>
        </w:rPr>
        <w:t> 3 : se lave les mains à l’eau chaude et avec du savon.</w:t>
      </w:r>
    </w:p>
    <w:p w14:paraId="104085B5" w14:textId="43C080EB" w:rsidR="009D591E" w:rsidRDefault="00424C4A" w:rsidP="009D591E">
      <w:pPr>
        <w:pStyle w:val="ListParagraph"/>
        <w:numPr>
          <w:ilvl w:val="2"/>
          <w:numId w:val="7"/>
        </w:numPr>
        <w:rPr>
          <w:rFonts w:eastAsia="Times New Roman" w:cs="Times New Roman"/>
        </w:rPr>
      </w:pPr>
      <w:r w:rsidRPr="009966A3">
        <w:rPr>
          <w:rFonts w:eastAsia="Times New Roman" w:cs="Times New Roman"/>
          <w:lang w:val="fr-CA" w:bidi="fr-CA"/>
        </w:rPr>
        <w:t>Invitez le reste de la classe à observer les différentes méthodes de lavage des mains ou, si vous avez suffisamment d’espace et de temps, demandez à tous les élèves de faire l’expérience en petits groupes.</w:t>
      </w:r>
    </w:p>
    <w:p w14:paraId="4B1E81ED" w14:textId="77777777" w:rsidR="009966A3" w:rsidRPr="009966A3" w:rsidRDefault="009966A3" w:rsidP="009966A3">
      <w:pPr>
        <w:pStyle w:val="ListParagraph"/>
        <w:ind w:left="2160" w:firstLine="0"/>
        <w:rPr>
          <w:rFonts w:eastAsia="Times New Roman" w:cs="Times New Roman"/>
        </w:rPr>
      </w:pPr>
    </w:p>
    <w:p w14:paraId="213EDCB6" w14:textId="385D3FF5" w:rsidR="009D591E" w:rsidRPr="009966A3" w:rsidRDefault="00424C4A" w:rsidP="009D591E">
      <w:pPr>
        <w:pStyle w:val="ListParagraph"/>
        <w:numPr>
          <w:ilvl w:val="0"/>
          <w:numId w:val="7"/>
        </w:numPr>
        <w:rPr>
          <w:rFonts w:eastAsia="Times New Roman" w:cs="Times New Roman"/>
        </w:rPr>
      </w:pPr>
      <w:r w:rsidRPr="009966A3">
        <w:rPr>
          <w:rFonts w:eastAsia="Times New Roman" w:cs="Times New Roman"/>
          <w:lang w:val="fr-CA" w:bidi="fr-CA"/>
        </w:rPr>
        <w:t>À la lumière de cette expérience, quelle serait la meilleure façon de vous laver les mains? Comment le savez-vous? Discutez de ces questions avec toute la classe et notez les idées des élèves au tableau. Assurez-vous d’inclure les éléments ci-dessous.</w:t>
      </w:r>
    </w:p>
    <w:p w14:paraId="6BD70FE6" w14:textId="6C6B73B1" w:rsidR="009D591E" w:rsidRPr="009966A3" w:rsidRDefault="00424C4A" w:rsidP="009D591E">
      <w:pPr>
        <w:pStyle w:val="ListParagraph"/>
        <w:numPr>
          <w:ilvl w:val="1"/>
          <w:numId w:val="7"/>
        </w:numPr>
        <w:rPr>
          <w:rFonts w:eastAsia="Times New Roman" w:cs="Times New Roman"/>
        </w:rPr>
      </w:pPr>
      <w:r w:rsidRPr="009966A3">
        <w:rPr>
          <w:rFonts w:eastAsia="Times New Roman" w:cs="Times New Roman"/>
          <w:lang w:val="fr-CA" w:bidi="fr-CA"/>
        </w:rPr>
        <w:t>Utiliser du savon et de l’eau chaude.</w:t>
      </w:r>
    </w:p>
    <w:p w14:paraId="1A05638A" w14:textId="6BE96ECA" w:rsidR="009D591E" w:rsidRPr="009966A3" w:rsidRDefault="00424C4A" w:rsidP="009D591E">
      <w:pPr>
        <w:pStyle w:val="ListParagraph"/>
        <w:numPr>
          <w:ilvl w:val="1"/>
          <w:numId w:val="7"/>
        </w:numPr>
        <w:rPr>
          <w:rFonts w:eastAsia="Times New Roman" w:cs="Times New Roman"/>
        </w:rPr>
      </w:pPr>
      <w:r w:rsidRPr="009966A3">
        <w:rPr>
          <w:rFonts w:eastAsia="Times New Roman" w:cs="Times New Roman"/>
          <w:lang w:val="fr-CA" w:bidi="fr-CA"/>
        </w:rPr>
        <w:t xml:space="preserve">Laver ses mains pendant au moins 20 secondes (ou suffisamment longtemps pour permettre de chanter une </w:t>
      </w:r>
      <w:r w:rsidR="00E6015A">
        <w:rPr>
          <w:rFonts w:eastAsia="Times New Roman" w:cs="Times New Roman"/>
          <w:lang w:val="fr-CA" w:bidi="fr-CA"/>
        </w:rPr>
        <w:t>courte</w:t>
      </w:r>
      <w:r w:rsidRPr="009966A3">
        <w:rPr>
          <w:rFonts w:eastAsia="Times New Roman" w:cs="Times New Roman"/>
          <w:lang w:val="fr-CA" w:bidi="fr-CA"/>
        </w:rPr>
        <w:t xml:space="preserve"> chanson connue comme « Joyeux anniversaire »).</w:t>
      </w:r>
    </w:p>
    <w:p w14:paraId="3212F8C0" w14:textId="754C3A75" w:rsidR="009D591E" w:rsidRPr="009966A3" w:rsidRDefault="00424C4A" w:rsidP="009D591E">
      <w:pPr>
        <w:pStyle w:val="ListParagraph"/>
        <w:numPr>
          <w:ilvl w:val="1"/>
          <w:numId w:val="7"/>
        </w:numPr>
        <w:rPr>
          <w:rFonts w:eastAsia="Times New Roman" w:cs="Times New Roman"/>
        </w:rPr>
      </w:pPr>
      <w:r w:rsidRPr="009966A3">
        <w:rPr>
          <w:rFonts w:eastAsia="Times New Roman" w:cs="Times New Roman"/>
          <w:lang w:val="fr-CA" w:bidi="fr-CA"/>
        </w:rPr>
        <w:t>Laver avec de l’eau savonneuse en couvrant bien les paumes et le dos des mains ainsi que l’espace entre les doigts.</w:t>
      </w:r>
    </w:p>
    <w:p w14:paraId="14ADCB36" w14:textId="086B9D1C" w:rsidR="009D591E" w:rsidRPr="009966A3" w:rsidRDefault="00424C4A" w:rsidP="009D591E">
      <w:pPr>
        <w:pStyle w:val="ListParagraph"/>
        <w:numPr>
          <w:ilvl w:val="1"/>
          <w:numId w:val="7"/>
        </w:numPr>
        <w:rPr>
          <w:rFonts w:eastAsia="Times New Roman" w:cs="Times New Roman"/>
        </w:rPr>
      </w:pPr>
      <w:r w:rsidRPr="009966A3">
        <w:rPr>
          <w:rFonts w:eastAsia="Times New Roman" w:cs="Times New Roman"/>
          <w:lang w:val="fr-CA" w:bidi="fr-CA"/>
        </w:rPr>
        <w:t>Bien faire mousser le savon et nettoyer sous les ongles et entre les doigts.</w:t>
      </w:r>
    </w:p>
    <w:p w14:paraId="2D05AAE6" w14:textId="2376DF5D" w:rsidR="009D591E" w:rsidRPr="009966A3" w:rsidRDefault="00424C4A" w:rsidP="009D591E">
      <w:pPr>
        <w:pStyle w:val="ListParagraph"/>
        <w:numPr>
          <w:ilvl w:val="1"/>
          <w:numId w:val="7"/>
        </w:numPr>
        <w:rPr>
          <w:rFonts w:eastAsia="Times New Roman" w:cs="Times New Roman"/>
        </w:rPr>
      </w:pPr>
      <w:r w:rsidRPr="009966A3">
        <w:rPr>
          <w:rFonts w:eastAsia="Times New Roman" w:cs="Times New Roman"/>
          <w:lang w:val="fr-CA" w:bidi="fr-CA"/>
        </w:rPr>
        <w:t>Frotter et frotter encore! C’est en frottant bien et en utilisant de l’eau savonneuse qu’on tue les germes.</w:t>
      </w:r>
    </w:p>
    <w:p w14:paraId="5FD0D527" w14:textId="2263C25C" w:rsidR="009D591E" w:rsidRPr="009966A3" w:rsidRDefault="00424C4A" w:rsidP="009D591E">
      <w:pPr>
        <w:pStyle w:val="ListParagraph"/>
        <w:numPr>
          <w:ilvl w:val="1"/>
          <w:numId w:val="7"/>
        </w:numPr>
        <w:rPr>
          <w:rFonts w:eastAsia="Times New Roman" w:cs="Times New Roman"/>
        </w:rPr>
      </w:pPr>
      <w:r w:rsidRPr="009966A3">
        <w:rPr>
          <w:rFonts w:eastAsia="Times New Roman" w:cs="Times New Roman"/>
          <w:lang w:val="fr-CA" w:bidi="fr-CA"/>
        </w:rPr>
        <w:t>Se sécher les mains avec un essuie-tout jetable.</w:t>
      </w:r>
    </w:p>
    <w:p w14:paraId="0FDE0487" w14:textId="77777777" w:rsidR="009D591E" w:rsidRPr="009966A3" w:rsidRDefault="009D591E" w:rsidP="009D591E">
      <w:pPr>
        <w:pStyle w:val="ListParagraph"/>
        <w:ind w:left="1440" w:firstLine="0"/>
        <w:rPr>
          <w:rFonts w:eastAsia="Times New Roman" w:cs="Times New Roman"/>
        </w:rPr>
      </w:pPr>
    </w:p>
    <w:p w14:paraId="441F0F2D" w14:textId="70715799" w:rsidR="009D591E" w:rsidRPr="009966A3" w:rsidRDefault="00961BC9" w:rsidP="009D591E">
      <w:pPr>
        <w:pStyle w:val="ListParagraph"/>
        <w:numPr>
          <w:ilvl w:val="0"/>
          <w:numId w:val="7"/>
        </w:numPr>
        <w:rPr>
          <w:rFonts w:eastAsia="Times New Roman" w:cs="Times New Roman"/>
        </w:rPr>
      </w:pPr>
      <w:r w:rsidRPr="009966A3">
        <w:rPr>
          <w:rFonts w:eastAsia="Times New Roman" w:cs="Times New Roman"/>
          <w:lang w:val="fr-CA" w:bidi="fr-CA"/>
        </w:rPr>
        <w:t>Demandez aux élèves : « Quand devons-nous nous laver les mains? » Notez leurs réponses sur un</w:t>
      </w:r>
      <w:r w:rsidR="00151C70">
        <w:rPr>
          <w:rFonts w:eastAsia="Times New Roman" w:cs="Times New Roman"/>
          <w:lang w:val="fr-CA" w:bidi="fr-CA"/>
        </w:rPr>
        <w:t>e feuille de papier de</w:t>
      </w:r>
      <w:r w:rsidRPr="009966A3">
        <w:rPr>
          <w:rFonts w:eastAsia="Times New Roman" w:cs="Times New Roman"/>
          <w:lang w:val="fr-CA" w:bidi="fr-CA"/>
        </w:rPr>
        <w:t xml:space="preserve"> tableau que vous garderez dans la classe. Ajoutez les éléments du tableau suivant s’ils n’ont pas été nommés.</w:t>
      </w:r>
    </w:p>
    <w:p w14:paraId="4FC6BC46" w14:textId="1EEB77E1" w:rsidR="00961BC9" w:rsidRPr="009966A3" w:rsidRDefault="00961BC9" w:rsidP="00961BC9">
      <w:pPr>
        <w:pStyle w:val="ListParagraph"/>
        <w:ind w:firstLine="0"/>
        <w:rPr>
          <w:rFonts w:eastAsia="Times New Roman" w:cs="Times New Roman"/>
        </w:rPr>
      </w:pPr>
    </w:p>
    <w:tbl>
      <w:tblPr>
        <w:tblStyle w:val="TableGrid"/>
        <w:tblW w:w="0" w:type="auto"/>
        <w:tblLook w:val="04A0" w:firstRow="1" w:lastRow="0" w:firstColumn="1" w:lastColumn="0" w:noHBand="0" w:noVBand="1"/>
      </w:tblPr>
      <w:tblGrid>
        <w:gridCol w:w="4675"/>
        <w:gridCol w:w="4675"/>
      </w:tblGrid>
      <w:tr w:rsidR="00961BC9" w:rsidRPr="009966A3" w14:paraId="68119A5C" w14:textId="77777777" w:rsidTr="00523F82">
        <w:tc>
          <w:tcPr>
            <w:tcW w:w="5035" w:type="dxa"/>
            <w:shd w:val="clear" w:color="auto" w:fill="436061"/>
          </w:tcPr>
          <w:p w14:paraId="451982F4" w14:textId="77777777" w:rsidR="00961BC9" w:rsidRPr="009966A3" w:rsidRDefault="00961BC9" w:rsidP="00523F82">
            <w:pPr>
              <w:pStyle w:val="BodyText"/>
              <w:spacing w:before="0"/>
              <w:ind w:left="0"/>
              <w:rPr>
                <w:rFonts w:eastAsiaTheme="minorHAnsi" w:cstheme="minorBidi"/>
                <w:color w:val="FFFFFF" w:themeColor="background1"/>
                <w:lang w:val="en-CA" w:bidi="ar-SA"/>
              </w:rPr>
            </w:pPr>
            <w:r w:rsidRPr="009966A3">
              <w:rPr>
                <w:rFonts w:eastAsiaTheme="minorHAnsi" w:cstheme="minorBidi"/>
                <w:color w:val="FFFFFF" w:themeColor="background1"/>
                <w:lang w:val="fr-CA" w:bidi="fr-CA"/>
              </w:rPr>
              <w:t>Élèves</w:t>
            </w:r>
          </w:p>
        </w:tc>
        <w:tc>
          <w:tcPr>
            <w:tcW w:w="5035" w:type="dxa"/>
            <w:shd w:val="clear" w:color="auto" w:fill="436061"/>
          </w:tcPr>
          <w:p w14:paraId="7EC1B389" w14:textId="77777777" w:rsidR="00961BC9" w:rsidRPr="009966A3" w:rsidRDefault="00961BC9" w:rsidP="00523F82">
            <w:pPr>
              <w:pStyle w:val="BodyText"/>
              <w:spacing w:before="0"/>
              <w:ind w:left="0"/>
              <w:rPr>
                <w:rFonts w:eastAsiaTheme="minorHAnsi" w:cstheme="minorBidi"/>
                <w:color w:val="FFFFFF" w:themeColor="background1"/>
                <w:lang w:val="en-CA" w:bidi="ar-SA"/>
              </w:rPr>
            </w:pPr>
            <w:r w:rsidRPr="009966A3">
              <w:rPr>
                <w:rFonts w:eastAsiaTheme="minorHAnsi" w:cstheme="minorBidi"/>
                <w:color w:val="FFFFFF" w:themeColor="background1"/>
                <w:lang w:val="fr-CA" w:bidi="fr-CA"/>
              </w:rPr>
              <w:t>Membres du personnel</w:t>
            </w:r>
          </w:p>
        </w:tc>
      </w:tr>
      <w:tr w:rsidR="00961BC9" w:rsidRPr="009966A3" w14:paraId="541F6417" w14:textId="77777777" w:rsidTr="00523F82">
        <w:tc>
          <w:tcPr>
            <w:tcW w:w="5035" w:type="dxa"/>
          </w:tcPr>
          <w:p w14:paraId="065BA48D" w14:textId="75671CCF" w:rsidR="00961BC9" w:rsidRPr="000413C4" w:rsidRDefault="00961BC9" w:rsidP="00961BC9">
            <w:pPr>
              <w:pStyle w:val="BodyText"/>
              <w:numPr>
                <w:ilvl w:val="0"/>
                <w:numId w:val="9"/>
              </w:numPr>
              <w:spacing w:before="0"/>
              <w:ind w:left="427"/>
              <w:rPr>
                <w:rFonts w:eastAsiaTheme="minorHAnsi" w:cstheme="minorBidi"/>
                <w:color w:val="231F20"/>
                <w:lang w:val="fr-CA" w:bidi="ar-SA"/>
              </w:rPr>
            </w:pPr>
            <w:r w:rsidRPr="009966A3">
              <w:rPr>
                <w:rFonts w:eastAsiaTheme="minorHAnsi" w:cstheme="minorBidi"/>
                <w:color w:val="231F20"/>
                <w:lang w:val="fr-CA" w:bidi="fr-CA"/>
              </w:rPr>
              <w:t>Avant et après toute transition dans l’école (ex. vers une autre classe, de l’intérieur à l’extérieur et inversement)</w:t>
            </w:r>
          </w:p>
          <w:p w14:paraId="04C462A2" w14:textId="35594414" w:rsidR="00961BC9" w:rsidRPr="000413C4" w:rsidRDefault="00961BC9" w:rsidP="00961BC9">
            <w:pPr>
              <w:pStyle w:val="BodyText"/>
              <w:numPr>
                <w:ilvl w:val="0"/>
                <w:numId w:val="9"/>
              </w:numPr>
              <w:spacing w:before="0"/>
              <w:ind w:left="427"/>
              <w:rPr>
                <w:rFonts w:eastAsiaTheme="minorHAnsi" w:cstheme="minorBidi"/>
                <w:color w:val="231F20"/>
                <w:lang w:val="fr-CA" w:bidi="ar-SA"/>
              </w:rPr>
            </w:pPr>
            <w:r w:rsidRPr="009966A3">
              <w:rPr>
                <w:rFonts w:eastAsiaTheme="minorHAnsi" w:cstheme="minorBidi"/>
                <w:color w:val="231F20"/>
                <w:lang w:val="fr-CA" w:bidi="fr-CA"/>
              </w:rPr>
              <w:t>Lorsque leurs mains sont visiblement sales</w:t>
            </w:r>
          </w:p>
          <w:p w14:paraId="7D08972C" w14:textId="0FC93740" w:rsidR="00961BC9" w:rsidRPr="009966A3" w:rsidRDefault="00961BC9" w:rsidP="00961BC9">
            <w:pPr>
              <w:pStyle w:val="BodyText"/>
              <w:numPr>
                <w:ilvl w:val="0"/>
                <w:numId w:val="9"/>
              </w:numPr>
              <w:spacing w:before="0"/>
              <w:ind w:left="427"/>
              <w:rPr>
                <w:rFonts w:eastAsiaTheme="minorHAnsi" w:cstheme="minorBidi"/>
                <w:color w:val="231F20"/>
                <w:lang w:val="en-CA" w:bidi="ar-SA"/>
              </w:rPr>
            </w:pPr>
            <w:r w:rsidRPr="009966A3">
              <w:rPr>
                <w:rFonts w:eastAsiaTheme="minorHAnsi" w:cstheme="minorBidi"/>
                <w:color w:val="231F20"/>
                <w:lang w:val="fr-CA" w:bidi="fr-CA"/>
              </w:rPr>
              <w:t>Après être allés aux toilettes</w:t>
            </w:r>
          </w:p>
          <w:p w14:paraId="4D9C6746" w14:textId="4FA84118" w:rsidR="00961BC9" w:rsidRPr="000413C4" w:rsidRDefault="00961BC9" w:rsidP="00961BC9">
            <w:pPr>
              <w:pStyle w:val="BodyText"/>
              <w:numPr>
                <w:ilvl w:val="0"/>
                <w:numId w:val="9"/>
              </w:numPr>
              <w:spacing w:before="0"/>
              <w:ind w:left="427"/>
              <w:rPr>
                <w:rFonts w:eastAsiaTheme="minorHAnsi" w:cstheme="minorBidi"/>
                <w:color w:val="231F20"/>
                <w:lang w:val="fr-CA" w:bidi="ar-SA"/>
              </w:rPr>
            </w:pPr>
            <w:r w:rsidRPr="009966A3">
              <w:rPr>
                <w:rFonts w:eastAsiaTheme="minorHAnsi" w:cstheme="minorBidi"/>
                <w:color w:val="231F20"/>
                <w:lang w:val="fr-CA" w:bidi="fr-CA"/>
              </w:rPr>
              <w:t xml:space="preserve">Avant de manger et de boire et après </w:t>
            </w:r>
          </w:p>
          <w:p w14:paraId="0432BEAD" w14:textId="77777777" w:rsidR="00961BC9" w:rsidRPr="000413C4" w:rsidRDefault="00961BC9" w:rsidP="00961BC9">
            <w:pPr>
              <w:pStyle w:val="BodyText"/>
              <w:numPr>
                <w:ilvl w:val="0"/>
                <w:numId w:val="9"/>
              </w:numPr>
              <w:spacing w:before="0"/>
              <w:ind w:left="427"/>
              <w:rPr>
                <w:rFonts w:eastAsiaTheme="minorHAnsi" w:cstheme="minorBidi"/>
                <w:color w:val="231F20"/>
                <w:lang w:val="fr-CA" w:bidi="ar-SA"/>
              </w:rPr>
            </w:pPr>
            <w:r w:rsidRPr="009966A3">
              <w:rPr>
                <w:rFonts w:eastAsiaTheme="minorHAnsi" w:cstheme="minorBidi"/>
                <w:color w:val="231F20"/>
                <w:lang w:val="fr-CA" w:bidi="fr-CA"/>
              </w:rPr>
              <w:t>Après avoir éternué ou toussé dans leurs mains</w:t>
            </w:r>
          </w:p>
          <w:p w14:paraId="29C9A8F3" w14:textId="2BAF0BDE" w:rsidR="00961BC9" w:rsidRPr="009966A3" w:rsidRDefault="00961BC9" w:rsidP="00961BC9">
            <w:pPr>
              <w:pStyle w:val="BodyText"/>
              <w:numPr>
                <w:ilvl w:val="0"/>
                <w:numId w:val="9"/>
              </w:numPr>
              <w:spacing w:before="0"/>
              <w:ind w:left="427"/>
              <w:rPr>
                <w:rFonts w:eastAsiaTheme="minorHAnsi" w:cstheme="minorBidi"/>
                <w:color w:val="231F20"/>
                <w:lang w:val="en-CA" w:bidi="ar-SA"/>
              </w:rPr>
            </w:pPr>
            <w:r w:rsidRPr="009966A3">
              <w:rPr>
                <w:rFonts w:eastAsiaTheme="minorHAnsi" w:cstheme="minorBidi"/>
                <w:color w:val="231F20"/>
                <w:lang w:val="fr-CA" w:bidi="fr-CA"/>
              </w:rPr>
              <w:t>Après avoir joué dehors</w:t>
            </w:r>
          </w:p>
          <w:p w14:paraId="38632B4C" w14:textId="77777777" w:rsidR="00961BC9" w:rsidRPr="009966A3" w:rsidRDefault="00961BC9" w:rsidP="00523F82">
            <w:pPr>
              <w:pStyle w:val="BodyText"/>
              <w:spacing w:before="0"/>
              <w:ind w:left="0"/>
              <w:rPr>
                <w:rFonts w:eastAsiaTheme="minorHAnsi" w:cstheme="minorBidi"/>
                <w:color w:val="231F20"/>
                <w:lang w:val="en-CA" w:bidi="ar-SA"/>
              </w:rPr>
            </w:pPr>
          </w:p>
        </w:tc>
        <w:tc>
          <w:tcPr>
            <w:tcW w:w="5035" w:type="dxa"/>
          </w:tcPr>
          <w:p w14:paraId="4F80E537" w14:textId="3C958516" w:rsidR="00961BC9" w:rsidRPr="000413C4" w:rsidRDefault="00961BC9" w:rsidP="00961BC9">
            <w:pPr>
              <w:pStyle w:val="BodyText"/>
              <w:numPr>
                <w:ilvl w:val="0"/>
                <w:numId w:val="9"/>
              </w:numPr>
              <w:spacing w:before="0"/>
              <w:ind w:left="435"/>
              <w:rPr>
                <w:rFonts w:eastAsiaTheme="minorHAnsi" w:cstheme="minorBidi"/>
                <w:color w:val="231F20"/>
                <w:lang w:val="fr-CA" w:bidi="ar-SA"/>
              </w:rPr>
            </w:pPr>
            <w:r w:rsidRPr="009966A3">
              <w:rPr>
                <w:rFonts w:eastAsiaTheme="minorHAnsi" w:cstheme="minorBidi"/>
                <w:color w:val="231F20"/>
                <w:lang w:val="fr-CA" w:bidi="fr-CA"/>
              </w:rPr>
              <w:t>Avant et après toute transition dans l’école (ex. vers une autre classe, de l’intérieur à l’extérieur et inversement)</w:t>
            </w:r>
          </w:p>
          <w:p w14:paraId="1EE64A52" w14:textId="77777777" w:rsidR="00961BC9" w:rsidRPr="000413C4" w:rsidRDefault="00961BC9" w:rsidP="00961BC9">
            <w:pPr>
              <w:pStyle w:val="BodyText"/>
              <w:numPr>
                <w:ilvl w:val="0"/>
                <w:numId w:val="9"/>
              </w:numPr>
              <w:spacing w:before="0"/>
              <w:ind w:left="435"/>
              <w:rPr>
                <w:rFonts w:eastAsiaTheme="minorHAnsi" w:cstheme="minorBidi"/>
                <w:color w:val="231F20"/>
                <w:lang w:val="fr-CA" w:bidi="ar-SA"/>
              </w:rPr>
            </w:pPr>
            <w:r w:rsidRPr="009966A3">
              <w:rPr>
                <w:rFonts w:eastAsiaTheme="minorHAnsi" w:cstheme="minorBidi"/>
                <w:color w:val="231F20"/>
                <w:lang w:val="fr-CA" w:bidi="fr-CA"/>
              </w:rPr>
              <w:t xml:space="preserve">Lorsque leurs mains sont visiblement sales </w:t>
            </w:r>
          </w:p>
          <w:p w14:paraId="03BDEF61" w14:textId="4F1F8451" w:rsidR="00961BC9" w:rsidRPr="009966A3" w:rsidRDefault="00961BC9" w:rsidP="00961BC9">
            <w:pPr>
              <w:pStyle w:val="BodyText"/>
              <w:numPr>
                <w:ilvl w:val="0"/>
                <w:numId w:val="9"/>
              </w:numPr>
              <w:spacing w:before="0"/>
              <w:ind w:left="435"/>
              <w:rPr>
                <w:rFonts w:eastAsiaTheme="minorHAnsi" w:cstheme="minorBidi"/>
                <w:color w:val="231F20"/>
                <w:lang w:val="en-CA" w:bidi="ar-SA"/>
              </w:rPr>
            </w:pPr>
            <w:r w:rsidRPr="009966A3">
              <w:rPr>
                <w:rFonts w:eastAsiaTheme="minorHAnsi" w:cstheme="minorBidi"/>
                <w:color w:val="231F20"/>
                <w:lang w:val="fr-CA" w:bidi="fr-CA"/>
              </w:rPr>
              <w:t>Après être allés aux toilettes</w:t>
            </w:r>
          </w:p>
          <w:p w14:paraId="28950992" w14:textId="072403C7" w:rsidR="00961BC9" w:rsidRPr="000413C4" w:rsidRDefault="00961BC9" w:rsidP="00961BC9">
            <w:pPr>
              <w:pStyle w:val="BodyText"/>
              <w:numPr>
                <w:ilvl w:val="0"/>
                <w:numId w:val="9"/>
              </w:numPr>
              <w:spacing w:before="0"/>
              <w:ind w:left="435"/>
              <w:rPr>
                <w:rFonts w:eastAsiaTheme="minorHAnsi" w:cstheme="minorBidi"/>
                <w:color w:val="231F20"/>
                <w:lang w:val="fr-CA" w:bidi="ar-SA"/>
              </w:rPr>
            </w:pPr>
            <w:r w:rsidRPr="009966A3">
              <w:rPr>
                <w:rFonts w:eastAsiaTheme="minorHAnsi" w:cstheme="minorBidi"/>
                <w:color w:val="231F20"/>
                <w:lang w:val="fr-CA" w:bidi="fr-CA"/>
              </w:rPr>
              <w:t>Avant de manger et de boire</w:t>
            </w:r>
          </w:p>
          <w:p w14:paraId="789CFBC1" w14:textId="77777777" w:rsidR="00961BC9" w:rsidRPr="000413C4" w:rsidRDefault="00961BC9" w:rsidP="00961BC9">
            <w:pPr>
              <w:pStyle w:val="BodyText"/>
              <w:numPr>
                <w:ilvl w:val="0"/>
                <w:numId w:val="9"/>
              </w:numPr>
              <w:spacing w:before="0"/>
              <w:ind w:left="435"/>
              <w:rPr>
                <w:rFonts w:eastAsiaTheme="minorHAnsi" w:cstheme="minorBidi"/>
                <w:color w:val="231F20"/>
                <w:lang w:val="fr-CA" w:bidi="ar-SA"/>
              </w:rPr>
            </w:pPr>
            <w:r w:rsidRPr="009966A3">
              <w:rPr>
                <w:rFonts w:eastAsiaTheme="minorHAnsi" w:cstheme="minorBidi"/>
                <w:color w:val="231F20"/>
                <w:lang w:val="fr-CA" w:bidi="fr-CA"/>
              </w:rPr>
              <w:t>Après avoir éternué ou toussé dans leurs mains</w:t>
            </w:r>
          </w:p>
          <w:p w14:paraId="39731386" w14:textId="0BB18F6F" w:rsidR="00961BC9" w:rsidRPr="000413C4" w:rsidRDefault="00961BC9" w:rsidP="00961BC9">
            <w:pPr>
              <w:pStyle w:val="BodyText"/>
              <w:numPr>
                <w:ilvl w:val="0"/>
                <w:numId w:val="9"/>
              </w:numPr>
              <w:spacing w:before="0"/>
              <w:ind w:left="435"/>
              <w:rPr>
                <w:rFonts w:eastAsiaTheme="minorHAnsi" w:cstheme="minorBidi"/>
                <w:color w:val="231F20"/>
                <w:lang w:val="fr-CA" w:bidi="ar-SA"/>
              </w:rPr>
            </w:pPr>
            <w:r w:rsidRPr="009966A3">
              <w:rPr>
                <w:rFonts w:eastAsiaTheme="minorHAnsi" w:cstheme="minorBidi"/>
                <w:color w:val="231F20"/>
                <w:lang w:val="fr-CA" w:bidi="fr-CA"/>
              </w:rPr>
              <w:t>Avant de manipuler de la nourriture ou d’aider les élèves à manger</w:t>
            </w:r>
          </w:p>
          <w:p w14:paraId="0EC0D1A0" w14:textId="77777777" w:rsidR="00961BC9" w:rsidRPr="000413C4" w:rsidRDefault="00961BC9" w:rsidP="00961BC9">
            <w:pPr>
              <w:pStyle w:val="BodyText"/>
              <w:numPr>
                <w:ilvl w:val="0"/>
                <w:numId w:val="9"/>
              </w:numPr>
              <w:spacing w:before="0"/>
              <w:ind w:left="435"/>
              <w:rPr>
                <w:rFonts w:eastAsiaTheme="minorHAnsi" w:cstheme="minorBidi"/>
                <w:color w:val="231F20"/>
                <w:lang w:val="fr-CA" w:bidi="ar-SA"/>
              </w:rPr>
            </w:pPr>
            <w:r w:rsidRPr="009966A3">
              <w:rPr>
                <w:rFonts w:eastAsiaTheme="minorHAnsi" w:cstheme="minorBidi"/>
                <w:color w:val="231F20"/>
                <w:lang w:val="fr-CA" w:bidi="fr-CA"/>
              </w:rPr>
              <w:t xml:space="preserve">Après avoir touché des liquides corporels (ex. sécrétions nasales, bave, vomissure, sang) </w:t>
            </w:r>
          </w:p>
          <w:p w14:paraId="1636A7B7" w14:textId="77777777" w:rsidR="00961BC9" w:rsidRPr="009966A3" w:rsidRDefault="00961BC9" w:rsidP="00961BC9">
            <w:pPr>
              <w:pStyle w:val="BodyText"/>
              <w:numPr>
                <w:ilvl w:val="0"/>
                <w:numId w:val="9"/>
              </w:numPr>
              <w:spacing w:before="0"/>
              <w:ind w:left="435"/>
              <w:rPr>
                <w:rFonts w:eastAsiaTheme="minorHAnsi" w:cstheme="minorBidi"/>
                <w:color w:val="231F20"/>
                <w:lang w:val="en-CA" w:bidi="ar-SA"/>
              </w:rPr>
            </w:pPr>
            <w:r w:rsidRPr="009966A3">
              <w:rPr>
                <w:rFonts w:eastAsiaTheme="minorHAnsi" w:cstheme="minorBidi"/>
                <w:color w:val="231F20"/>
                <w:lang w:val="fr-CA" w:bidi="fr-CA"/>
              </w:rPr>
              <w:t>Après toute tâche de nettoyage</w:t>
            </w:r>
          </w:p>
          <w:p w14:paraId="49CCE0FC" w14:textId="3EA71A77" w:rsidR="00961BC9" w:rsidRPr="009966A3" w:rsidRDefault="00961BC9" w:rsidP="00961BC9">
            <w:pPr>
              <w:pStyle w:val="BodyText"/>
              <w:numPr>
                <w:ilvl w:val="0"/>
                <w:numId w:val="9"/>
              </w:numPr>
              <w:spacing w:before="0"/>
              <w:ind w:left="435"/>
              <w:rPr>
                <w:rFonts w:eastAsiaTheme="minorHAnsi" w:cstheme="minorBidi"/>
                <w:color w:val="231F20"/>
                <w:lang w:val="en-CA" w:bidi="ar-SA"/>
              </w:rPr>
            </w:pPr>
            <w:r w:rsidRPr="009966A3">
              <w:rPr>
                <w:rFonts w:eastAsiaTheme="minorHAnsi" w:cstheme="minorBidi"/>
                <w:color w:val="231F20"/>
                <w:lang w:val="fr-CA" w:bidi="fr-CA"/>
              </w:rPr>
              <w:t>Après avoir retiré leurs gants</w:t>
            </w:r>
          </w:p>
          <w:p w14:paraId="53E004A7" w14:textId="028836B3" w:rsidR="00961BC9" w:rsidRPr="000413C4" w:rsidRDefault="00961BC9" w:rsidP="00961BC9">
            <w:pPr>
              <w:pStyle w:val="BodyText"/>
              <w:numPr>
                <w:ilvl w:val="0"/>
                <w:numId w:val="9"/>
              </w:numPr>
              <w:spacing w:before="0"/>
              <w:ind w:left="435"/>
              <w:rPr>
                <w:rFonts w:eastAsiaTheme="minorHAnsi" w:cstheme="minorBidi"/>
                <w:color w:val="231F20"/>
                <w:lang w:val="fr-CA" w:bidi="ar-SA"/>
              </w:rPr>
            </w:pPr>
            <w:r w:rsidRPr="009966A3">
              <w:rPr>
                <w:rFonts w:eastAsiaTheme="minorHAnsi" w:cstheme="minorBidi"/>
                <w:color w:val="231F20"/>
                <w:lang w:val="fr-CA" w:bidi="fr-CA"/>
              </w:rPr>
              <w:t>Après avoir manipulé des poubelles</w:t>
            </w:r>
          </w:p>
        </w:tc>
      </w:tr>
    </w:tbl>
    <w:p w14:paraId="4A62A324" w14:textId="77777777" w:rsidR="00961BC9" w:rsidRPr="009966A3" w:rsidRDefault="00961BC9" w:rsidP="00961BC9">
      <w:pPr>
        <w:pStyle w:val="ListParagraph"/>
        <w:ind w:firstLine="0"/>
        <w:rPr>
          <w:rFonts w:eastAsia="Times New Roman" w:cs="Times New Roman"/>
        </w:rPr>
      </w:pPr>
    </w:p>
    <w:p w14:paraId="08996805" w14:textId="77777777" w:rsidR="00961BC9" w:rsidRPr="009966A3" w:rsidRDefault="00961BC9" w:rsidP="00961BC9">
      <w:pPr>
        <w:pStyle w:val="ListParagraph"/>
        <w:ind w:firstLine="0"/>
        <w:rPr>
          <w:rFonts w:eastAsia="Times New Roman" w:cs="Times New Roman"/>
        </w:rPr>
      </w:pPr>
    </w:p>
    <w:p w14:paraId="50EBAF6A" w14:textId="7BBAAE5D" w:rsidR="00424C4A" w:rsidRPr="009966A3" w:rsidRDefault="00424C4A" w:rsidP="009D591E">
      <w:pPr>
        <w:pStyle w:val="ListParagraph"/>
        <w:numPr>
          <w:ilvl w:val="0"/>
          <w:numId w:val="7"/>
        </w:numPr>
        <w:rPr>
          <w:rFonts w:eastAsia="Times New Roman" w:cs="Times New Roman"/>
        </w:rPr>
      </w:pPr>
      <w:r w:rsidRPr="009966A3">
        <w:rPr>
          <w:rFonts w:eastAsia="Times New Roman" w:cs="Times New Roman"/>
          <w:lang w:val="fr-CA" w:bidi="fr-CA"/>
        </w:rPr>
        <w:t xml:space="preserve">Proposez aux élèves de faire un petit film pour montrer à leur famille comment se laver les mains. Assurez-vous </w:t>
      </w:r>
      <w:r w:rsidR="00092CA5">
        <w:rPr>
          <w:rFonts w:eastAsia="Times New Roman" w:cs="Times New Roman"/>
          <w:lang w:val="fr-CA" w:bidi="fr-CA"/>
        </w:rPr>
        <w:t>qu’ils</w:t>
      </w:r>
      <w:r w:rsidRPr="009966A3">
        <w:rPr>
          <w:rFonts w:eastAsia="Times New Roman" w:cs="Times New Roman"/>
          <w:lang w:val="fr-CA" w:bidi="fr-CA"/>
        </w:rPr>
        <w:t xml:space="preserve"> décrivent les raisons pour lesquelles il faut se laver les mains, qu’ils expliquent quand </w:t>
      </w:r>
      <w:r w:rsidR="00F753DF">
        <w:rPr>
          <w:rFonts w:eastAsia="Times New Roman" w:cs="Times New Roman"/>
          <w:lang w:val="fr-CA" w:bidi="fr-CA"/>
        </w:rPr>
        <w:t>le faire</w:t>
      </w:r>
      <w:r w:rsidRPr="009966A3">
        <w:rPr>
          <w:rFonts w:eastAsia="Times New Roman" w:cs="Times New Roman"/>
          <w:lang w:val="fr-CA" w:bidi="fr-CA"/>
        </w:rPr>
        <w:t xml:space="preserve"> et qu’ils montrent toutes les étapes d’une bonne technique de lavage des mains. Demandez aux élèves de présenter leur film à leur famille comme devoir et de recueillir les commentaires de leurs parents sur leur présentation.</w:t>
      </w:r>
    </w:p>
    <w:p w14:paraId="09212E12" w14:textId="0B0BE790" w:rsidR="009966A3" w:rsidRDefault="009966A3" w:rsidP="009966A3">
      <w:pPr>
        <w:ind w:firstLine="0"/>
      </w:pPr>
    </w:p>
    <w:p w14:paraId="5A90D220" w14:textId="77777777" w:rsidR="009966A3" w:rsidRPr="009966A3" w:rsidRDefault="009966A3" w:rsidP="009966A3">
      <w:pPr>
        <w:ind w:firstLine="0"/>
        <w:rPr>
          <w:rStyle w:val="SubtleEmphasis"/>
        </w:rPr>
      </w:pPr>
      <w:r w:rsidRPr="009966A3">
        <w:rPr>
          <w:rStyle w:val="SubtleEmphasis"/>
          <w:lang w:val="fr-CA" w:bidi="fr-CA"/>
        </w:rPr>
        <w:t>Compétences et contenu pédagogiques</w:t>
      </w:r>
    </w:p>
    <w:p w14:paraId="532EC175" w14:textId="77777777" w:rsidR="009966A3" w:rsidRDefault="009966A3" w:rsidP="009966A3">
      <w:pPr>
        <w:ind w:firstLine="0"/>
      </w:pPr>
    </w:p>
    <w:p w14:paraId="2C3BDDD4" w14:textId="52201176" w:rsidR="009966A3" w:rsidRDefault="009966A3" w:rsidP="009966A3">
      <w:pPr>
        <w:ind w:firstLine="0"/>
      </w:pPr>
      <w:r w:rsidRPr="00A32F89">
        <w:rPr>
          <w:lang w:val="fr-CA" w:bidi="fr-CA"/>
        </w:rPr>
        <w:t xml:space="preserve">Les choix sains </w:t>
      </w:r>
      <w:r w:rsidR="00C3078C">
        <w:rPr>
          <w:lang w:val="fr-CA" w:bidi="fr-CA"/>
        </w:rPr>
        <w:t>contribuent à notre</w:t>
      </w:r>
      <w:r w:rsidR="00C3078C" w:rsidRPr="00A32F89">
        <w:rPr>
          <w:lang w:val="fr-CA" w:bidi="fr-CA"/>
        </w:rPr>
        <w:t xml:space="preserve"> bien-être physique, </w:t>
      </w:r>
      <w:r w:rsidR="00C3078C">
        <w:rPr>
          <w:lang w:val="fr-CA" w:bidi="fr-CA"/>
        </w:rPr>
        <w:t>affectif</w:t>
      </w:r>
      <w:r w:rsidR="00C3078C" w:rsidRPr="00A32F89">
        <w:rPr>
          <w:lang w:val="fr-CA" w:bidi="fr-CA"/>
        </w:rPr>
        <w:t xml:space="preserve"> et mental</w:t>
      </w:r>
      <w:r w:rsidRPr="00A32F89">
        <w:rPr>
          <w:lang w:val="fr-CA" w:bidi="fr-CA"/>
        </w:rPr>
        <w:t>. (Éducation physique et santé</w:t>
      </w:r>
      <w:r w:rsidR="0096651B">
        <w:rPr>
          <w:lang w:val="fr-CA" w:bidi="fr-CA"/>
        </w:rPr>
        <w:t xml:space="preserve"> </w:t>
      </w:r>
      <w:r w:rsidRPr="00A32F89">
        <w:rPr>
          <w:lang w:val="fr-CA" w:bidi="fr-CA"/>
        </w:rPr>
        <w:t>de la 4</w:t>
      </w:r>
      <w:r w:rsidRPr="00C3078C">
        <w:rPr>
          <w:vertAlign w:val="superscript"/>
          <w:lang w:val="fr-CA" w:bidi="fr-CA"/>
        </w:rPr>
        <w:t>e</w:t>
      </w:r>
      <w:r w:rsidRPr="00A32F89">
        <w:rPr>
          <w:lang w:val="fr-CA" w:bidi="fr-CA"/>
        </w:rPr>
        <w:t xml:space="preserve"> à la 9</w:t>
      </w:r>
      <w:r w:rsidRPr="00C3078C">
        <w:rPr>
          <w:vertAlign w:val="superscript"/>
          <w:lang w:val="fr-CA" w:bidi="fr-CA"/>
        </w:rPr>
        <w:t>e</w:t>
      </w:r>
      <w:r w:rsidR="00F1713B">
        <w:rPr>
          <w:lang w:val="fr-CA" w:bidi="fr-CA"/>
        </w:rPr>
        <w:t> </w:t>
      </w:r>
      <w:r w:rsidRPr="00A32F89">
        <w:rPr>
          <w:lang w:val="fr-CA" w:bidi="fr-CA"/>
        </w:rPr>
        <w:t>année)</w:t>
      </w:r>
    </w:p>
    <w:p w14:paraId="44BBAEC8" w14:textId="77777777" w:rsidR="009966A3" w:rsidRDefault="009966A3" w:rsidP="009966A3">
      <w:pPr>
        <w:ind w:firstLine="0"/>
      </w:pPr>
    </w:p>
    <w:p w14:paraId="39519251" w14:textId="17E36187" w:rsidR="009966A3" w:rsidRDefault="009966A3" w:rsidP="009966A3">
      <w:pPr>
        <w:ind w:firstLine="0"/>
        <w:rPr>
          <w:rStyle w:val="SubtleEmphasis"/>
        </w:rPr>
      </w:pPr>
      <w:r w:rsidRPr="009966A3">
        <w:rPr>
          <w:rStyle w:val="SubtleEmphasis"/>
          <w:lang w:val="fr-CA" w:bidi="fr-CA"/>
        </w:rPr>
        <w:t>Compétences essentielles</w:t>
      </w:r>
    </w:p>
    <w:p w14:paraId="78837F39" w14:textId="77777777" w:rsidR="009966A3" w:rsidRDefault="009966A3" w:rsidP="009966A3">
      <w:pPr>
        <w:ind w:firstLine="0"/>
      </w:pPr>
    </w:p>
    <w:p w14:paraId="055E4FE0" w14:textId="22FA545F" w:rsidR="009966A3" w:rsidRDefault="009966A3" w:rsidP="009966A3">
      <w:pPr>
        <w:ind w:firstLine="0"/>
      </w:pPr>
      <w:r>
        <w:rPr>
          <w:lang w:val="fr-CA" w:bidi="fr-CA"/>
        </w:rPr>
        <w:t>Conscience et responsabilité personnelles : bien-être</w:t>
      </w:r>
    </w:p>
    <w:p w14:paraId="22228FFB" w14:textId="77777777" w:rsidR="009966A3" w:rsidRDefault="009966A3" w:rsidP="009966A3">
      <w:pPr>
        <w:ind w:firstLine="0"/>
      </w:pPr>
    </w:p>
    <w:p w14:paraId="5C36AEE5" w14:textId="1BAE4DC6" w:rsidR="009966A3" w:rsidRPr="009966A3" w:rsidRDefault="009966A3" w:rsidP="009966A3">
      <w:pPr>
        <w:ind w:firstLine="0"/>
      </w:pPr>
      <w:r w:rsidRPr="00CB72CA">
        <w:rPr>
          <w:lang w:val="fr-CA" w:bidi="fr-CA"/>
        </w:rPr>
        <w:t xml:space="preserve">Les élèves qui font preuve d’une conscience et d’une responsabilité personnelles reconnaissent les facteurs qui influent sur leur bien-être global et ont </w:t>
      </w:r>
      <w:r w:rsidR="00F753DF">
        <w:rPr>
          <w:lang w:val="fr-CA" w:bidi="fr-CA"/>
        </w:rPr>
        <w:t>davantage</w:t>
      </w:r>
      <w:r w:rsidRPr="00CB72CA">
        <w:rPr>
          <w:lang w:val="fr-CA" w:bidi="fr-CA"/>
        </w:rPr>
        <w:t xml:space="preserve"> tendance à prendre soin d’eux-mêmes. Ils se tiennent en santé, demeurent actifs, gèrent leur stress et démontrent leur bien-être personnel. Ils font des choix qui contribuent à la sécurité de leurs collectivités, y compris les communautés en ligne et les réseaux sociaux. Ils sont conscients qu’ils sont responsables de leur bonheur et ont des stratégies pour se calmer dans des situations difficiles.</w:t>
      </w:r>
    </w:p>
    <w:p w14:paraId="38E06707" w14:textId="77777777" w:rsidR="009966A3" w:rsidRDefault="009966A3" w:rsidP="009966A3">
      <w:pPr>
        <w:ind w:firstLine="0"/>
      </w:pPr>
    </w:p>
    <w:p w14:paraId="18ECFDCC" w14:textId="739E1BF7" w:rsidR="0038289F" w:rsidRDefault="009966A3" w:rsidP="00357C00">
      <w:pPr>
        <w:ind w:firstLine="0"/>
      </w:pPr>
      <w:r>
        <w:rPr>
          <w:lang w:val="fr-CA" w:bidi="fr-CA"/>
        </w:rPr>
        <w:t>Parlez de la compétence de la conscience et de la responsabilité personnelles à vos élèves.</w:t>
      </w:r>
      <w:r w:rsidR="00F77958">
        <w:rPr>
          <w:lang w:val="fr-CA" w:bidi="fr-CA"/>
        </w:rPr>
        <w:t xml:space="preserve"> </w:t>
      </w:r>
      <w:r>
        <w:rPr>
          <w:lang w:val="fr-CA" w:bidi="fr-CA"/>
        </w:rPr>
        <w:t>Ces derniers pourront ensuite créer des affiches, des histoires ou des vidéos qui illustrent leur compréhension de cette compétence de base.</w:t>
      </w:r>
    </w:p>
    <w:p w14:paraId="5C20BE68" w14:textId="77777777" w:rsidR="00216F0B" w:rsidRDefault="00216F0B" w:rsidP="00357C00">
      <w:pPr>
        <w:ind w:firstLine="0"/>
        <w:rPr>
          <w:rStyle w:val="SubtleEmphasis"/>
        </w:rPr>
      </w:pPr>
    </w:p>
    <w:p w14:paraId="7083CB37" w14:textId="77777777" w:rsidR="00216F0B" w:rsidRDefault="00216F0B" w:rsidP="00357C00">
      <w:pPr>
        <w:ind w:firstLine="0"/>
        <w:rPr>
          <w:rStyle w:val="SubtleEmphasis"/>
        </w:rPr>
      </w:pPr>
    </w:p>
    <w:p w14:paraId="48A09C4E" w14:textId="6F3572D8" w:rsidR="00615473" w:rsidRPr="00764DA3" w:rsidRDefault="00764DA3" w:rsidP="00357C00">
      <w:pPr>
        <w:ind w:firstLine="0"/>
        <w:rPr>
          <w:rStyle w:val="SubtleEmphasis"/>
        </w:rPr>
      </w:pPr>
      <w:r w:rsidRPr="00764DA3">
        <w:rPr>
          <w:rStyle w:val="SubtleEmphasis"/>
          <w:lang w:val="fr-CA" w:bidi="fr-CA"/>
        </w:rPr>
        <w:t>Autres informations</w:t>
      </w:r>
    </w:p>
    <w:p w14:paraId="086BE9BA" w14:textId="77777777" w:rsidR="00764DA3" w:rsidRDefault="00764DA3" w:rsidP="00357C00">
      <w:pPr>
        <w:ind w:firstLine="0"/>
      </w:pPr>
    </w:p>
    <w:p w14:paraId="62C9C372" w14:textId="3B694A70" w:rsidR="00FE5719" w:rsidRPr="00FE5719" w:rsidRDefault="00BA1B78" w:rsidP="00FE5719">
      <w:pPr>
        <w:ind w:firstLine="0"/>
        <w:rPr>
          <w:b/>
          <w:bCs/>
        </w:rPr>
      </w:pPr>
      <w:hyperlink r:id="rId17" w:anchor="What-are-the-symptoms-of-COVID-190" w:history="1">
        <w:r w:rsidR="00FE5719" w:rsidRPr="00FE5719">
          <w:rPr>
            <w:rStyle w:val="Hyperlink"/>
            <w:b/>
            <w:lang w:val="fr-CA" w:bidi="fr-CA"/>
          </w:rPr>
          <w:t>Quels sont les symptômes de la COVID</w:t>
        </w:r>
        <w:r w:rsidR="002B4672">
          <w:rPr>
            <w:rStyle w:val="Hyperlink"/>
            <w:b/>
            <w:lang w:val="fr-CA" w:bidi="fr-CA"/>
          </w:rPr>
          <w:noBreakHyphen/>
        </w:r>
        <w:r w:rsidR="00FE5719" w:rsidRPr="00FE5719">
          <w:rPr>
            <w:rStyle w:val="Hyperlink"/>
            <w:b/>
            <w:lang w:val="fr-CA" w:bidi="fr-CA"/>
          </w:rPr>
          <w:t>19?</w:t>
        </w:r>
      </w:hyperlink>
    </w:p>
    <w:p w14:paraId="715BD935" w14:textId="77777777" w:rsidR="00FE5719" w:rsidRPr="00FE5719" w:rsidRDefault="00FE5719" w:rsidP="00FE5719">
      <w:pPr>
        <w:numPr>
          <w:ilvl w:val="0"/>
          <w:numId w:val="4"/>
        </w:numPr>
      </w:pPr>
      <w:r w:rsidRPr="00FE5719">
        <w:rPr>
          <w:lang w:val="fr-CA" w:bidi="fr-CA"/>
        </w:rPr>
        <w:t>Fièvre ou frissons</w:t>
      </w:r>
    </w:p>
    <w:p w14:paraId="6BA8BC90" w14:textId="77777777" w:rsidR="00FE5719" w:rsidRPr="00FE5719" w:rsidRDefault="00FE5719" w:rsidP="00FE5719">
      <w:pPr>
        <w:numPr>
          <w:ilvl w:val="0"/>
          <w:numId w:val="4"/>
        </w:numPr>
      </w:pPr>
      <w:r w:rsidRPr="00FE5719">
        <w:rPr>
          <w:lang w:val="fr-CA" w:bidi="fr-CA"/>
        </w:rPr>
        <w:t>Toux</w:t>
      </w:r>
    </w:p>
    <w:p w14:paraId="4356D952" w14:textId="77777777" w:rsidR="00FE5719" w:rsidRPr="00FE5719" w:rsidRDefault="00FE5719" w:rsidP="00FE5719">
      <w:pPr>
        <w:numPr>
          <w:ilvl w:val="0"/>
          <w:numId w:val="4"/>
        </w:numPr>
      </w:pPr>
      <w:r w:rsidRPr="00FE5719">
        <w:rPr>
          <w:lang w:val="fr-CA" w:bidi="fr-CA"/>
        </w:rPr>
        <w:t>Essoufflement</w:t>
      </w:r>
    </w:p>
    <w:p w14:paraId="75DC061D" w14:textId="77777777" w:rsidR="00FE5719" w:rsidRPr="00FE5719" w:rsidRDefault="00FE5719" w:rsidP="00FE5719">
      <w:pPr>
        <w:numPr>
          <w:ilvl w:val="0"/>
          <w:numId w:val="4"/>
        </w:numPr>
      </w:pPr>
      <w:r w:rsidRPr="00FE5719">
        <w:rPr>
          <w:lang w:val="fr-CA" w:bidi="fr-CA"/>
        </w:rPr>
        <w:t>Écoulement nasal</w:t>
      </w:r>
    </w:p>
    <w:p w14:paraId="14E372E2" w14:textId="77777777" w:rsidR="00FE5719" w:rsidRPr="00FE5719" w:rsidRDefault="00FE5719" w:rsidP="00FE5719">
      <w:pPr>
        <w:numPr>
          <w:ilvl w:val="0"/>
          <w:numId w:val="4"/>
        </w:numPr>
      </w:pPr>
      <w:r w:rsidRPr="00FE5719">
        <w:rPr>
          <w:lang w:val="fr-CA" w:bidi="fr-CA"/>
        </w:rPr>
        <w:t>Mal de gorge</w:t>
      </w:r>
    </w:p>
    <w:p w14:paraId="74BB14C0" w14:textId="77777777" w:rsidR="00FE5719" w:rsidRPr="00FE5719" w:rsidRDefault="00FE5719" w:rsidP="00FE5719">
      <w:pPr>
        <w:numPr>
          <w:ilvl w:val="0"/>
          <w:numId w:val="4"/>
        </w:numPr>
      </w:pPr>
      <w:r w:rsidRPr="00FE5719">
        <w:rPr>
          <w:lang w:val="fr-CA" w:bidi="fr-CA"/>
        </w:rPr>
        <w:t>Maux de tête</w:t>
      </w:r>
    </w:p>
    <w:p w14:paraId="481802FC" w14:textId="77777777" w:rsidR="00FE5719" w:rsidRPr="00FE5719" w:rsidRDefault="00FE5719" w:rsidP="00FE5719">
      <w:pPr>
        <w:numPr>
          <w:ilvl w:val="0"/>
          <w:numId w:val="4"/>
        </w:numPr>
      </w:pPr>
      <w:r w:rsidRPr="00FE5719">
        <w:rPr>
          <w:lang w:val="fr-CA" w:bidi="fr-CA"/>
        </w:rPr>
        <w:t>Perte du goût ou de l’odorat</w:t>
      </w:r>
    </w:p>
    <w:p w14:paraId="5C37537D" w14:textId="77777777" w:rsidR="00FE5719" w:rsidRPr="00FE5719" w:rsidRDefault="00FE5719" w:rsidP="00FE5719">
      <w:pPr>
        <w:numPr>
          <w:ilvl w:val="0"/>
          <w:numId w:val="4"/>
        </w:numPr>
      </w:pPr>
      <w:r w:rsidRPr="00FE5719">
        <w:rPr>
          <w:lang w:val="fr-CA" w:bidi="fr-CA"/>
        </w:rPr>
        <w:t>Fatigue</w:t>
      </w:r>
    </w:p>
    <w:p w14:paraId="518AC95C" w14:textId="77777777" w:rsidR="00FE5719" w:rsidRPr="00FE5719" w:rsidRDefault="00FE5719" w:rsidP="00FE5719">
      <w:pPr>
        <w:numPr>
          <w:ilvl w:val="0"/>
          <w:numId w:val="4"/>
        </w:numPr>
      </w:pPr>
      <w:r w:rsidRPr="00FE5719">
        <w:rPr>
          <w:lang w:val="fr-CA" w:bidi="fr-CA"/>
        </w:rPr>
        <w:t>Perte d’appétit</w:t>
      </w:r>
    </w:p>
    <w:p w14:paraId="545BBE4A" w14:textId="77777777" w:rsidR="00FE5719" w:rsidRPr="00FE5719" w:rsidRDefault="00FE5719" w:rsidP="00FE5719">
      <w:pPr>
        <w:numPr>
          <w:ilvl w:val="0"/>
          <w:numId w:val="4"/>
        </w:numPr>
      </w:pPr>
      <w:r w:rsidRPr="00FE5719">
        <w:rPr>
          <w:lang w:val="fr-CA" w:bidi="fr-CA"/>
        </w:rPr>
        <w:t>Nausée et vomissements</w:t>
      </w:r>
    </w:p>
    <w:p w14:paraId="5E9FFDFD" w14:textId="77777777" w:rsidR="00FE5719" w:rsidRPr="00FE5719" w:rsidRDefault="00FE5719" w:rsidP="00FE5719">
      <w:pPr>
        <w:numPr>
          <w:ilvl w:val="0"/>
          <w:numId w:val="4"/>
        </w:numPr>
      </w:pPr>
      <w:r w:rsidRPr="00FE5719">
        <w:rPr>
          <w:lang w:val="fr-CA" w:bidi="fr-CA"/>
        </w:rPr>
        <w:t>Diarrhée</w:t>
      </w:r>
    </w:p>
    <w:p w14:paraId="1EF978A3" w14:textId="7C43754A" w:rsidR="00FE5719" w:rsidRDefault="00FE5719" w:rsidP="006247AC">
      <w:pPr>
        <w:numPr>
          <w:ilvl w:val="0"/>
          <w:numId w:val="4"/>
        </w:numPr>
      </w:pPr>
      <w:r w:rsidRPr="00FE5719">
        <w:rPr>
          <w:lang w:val="fr-CA" w:bidi="fr-CA"/>
        </w:rPr>
        <w:t>Douleurs musculaires</w:t>
      </w:r>
    </w:p>
    <w:p w14:paraId="6FFB85CF" w14:textId="2AE21A82" w:rsidR="00A9315D" w:rsidRDefault="00A9315D">
      <w:r>
        <w:rPr>
          <w:lang w:val="fr-CA" w:bidi="fr-CA"/>
        </w:rPr>
        <w:br w:type="page"/>
      </w:r>
    </w:p>
    <w:p w14:paraId="5AF3728B" w14:textId="4EBDBD27" w:rsidR="00120AEB" w:rsidRDefault="00F54CD6" w:rsidP="00A9315D">
      <w:pPr>
        <w:pStyle w:val="Heading1"/>
      </w:pPr>
      <w:r>
        <w:rPr>
          <w:lang w:val="fr-CA" w:bidi="fr-CA"/>
        </w:rPr>
        <w:t>Activité d’apprentissage n</w:t>
      </w:r>
      <w:r>
        <w:rPr>
          <w:vertAlign w:val="superscript"/>
          <w:lang w:val="fr-CA" w:bidi="fr-CA"/>
        </w:rPr>
        <w:t>o</w:t>
      </w:r>
      <w:r>
        <w:rPr>
          <w:lang w:val="fr-CA" w:bidi="fr-CA"/>
        </w:rPr>
        <w:t xml:space="preserve"> 2 : </w:t>
      </w:r>
      <w:r w:rsidR="00774FFC">
        <w:rPr>
          <w:lang w:val="fr-CA" w:bidi="fr-CA"/>
        </w:rPr>
        <w:t>P</w:t>
      </w:r>
      <w:r>
        <w:rPr>
          <w:lang w:val="fr-CA" w:bidi="fr-CA"/>
        </w:rPr>
        <w:t>roblème mathématique : plonger dans les chiffres</w:t>
      </w:r>
    </w:p>
    <w:p w14:paraId="28A296BC" w14:textId="77777777" w:rsidR="009273A0" w:rsidRDefault="009273A0" w:rsidP="00ED2ACC">
      <w:pPr>
        <w:ind w:firstLine="0"/>
      </w:pPr>
    </w:p>
    <w:p w14:paraId="359B9286" w14:textId="70B7124D" w:rsidR="00ED2ACC" w:rsidRDefault="00ED2ACC" w:rsidP="00ED2ACC">
      <w:pPr>
        <w:ind w:firstLine="0"/>
      </w:pPr>
      <w:r>
        <w:rPr>
          <w:lang w:val="fr-CA" w:bidi="fr-CA"/>
        </w:rPr>
        <w:t>Présentez aux élèves le graphique du gouvernement du Canada sur la distribution par âge des décès liés à la COVID</w:t>
      </w:r>
      <w:r w:rsidR="002B4672">
        <w:rPr>
          <w:lang w:val="fr-CA" w:bidi="fr-CA"/>
        </w:rPr>
        <w:noBreakHyphen/>
      </w:r>
      <w:r>
        <w:rPr>
          <w:lang w:val="fr-CA" w:bidi="fr-CA"/>
        </w:rPr>
        <w:t>19 au Canada en date du 27 juillet 2020.</w:t>
      </w:r>
    </w:p>
    <w:p w14:paraId="3F3211C0" w14:textId="6D3BFB67" w:rsidR="00ED2ACC" w:rsidRDefault="00ED2ACC" w:rsidP="00357C00">
      <w:pPr>
        <w:ind w:firstLine="0"/>
      </w:pPr>
    </w:p>
    <w:p w14:paraId="0ACF511E" w14:textId="2156A473" w:rsidR="00ED2ACC" w:rsidRDefault="00ED2ACC" w:rsidP="00ED2ACC">
      <w:pPr>
        <w:ind w:firstLine="0"/>
      </w:pPr>
      <w:r>
        <w:rPr>
          <w:lang w:val="fr-CA" w:bidi="fr-CA"/>
        </w:rPr>
        <w:t>Ce graphique se trouve au :</w:t>
      </w:r>
      <w:r w:rsidR="00774FFC">
        <w:rPr>
          <w:lang w:val="fr-CA" w:bidi="fr-CA"/>
        </w:rPr>
        <w:t xml:space="preserve"> </w:t>
      </w:r>
      <w:hyperlink r:id="rId18" w:anchor="a5" w:history="1">
        <w:r w:rsidRPr="001C5916">
          <w:rPr>
            <w:rStyle w:val="Hyperlink"/>
            <w:lang w:val="fr-CA" w:bidi="fr-CA"/>
          </w:rPr>
          <w:t>https://sante-infobase.canada.ca/covid-19/resume-epidemiologique-cas-covid-19.html</w:t>
        </w:r>
        <w:r w:rsidRPr="00774FFC">
          <w:rPr>
            <w:rStyle w:val="Hyperlink"/>
            <w:color w:val="auto"/>
            <w:u w:val="none"/>
            <w:lang w:val="fr-CA" w:bidi="fr-CA"/>
          </w:rPr>
          <w:t>.</w:t>
        </w:r>
      </w:hyperlink>
    </w:p>
    <w:p w14:paraId="49C80527" w14:textId="77777777" w:rsidR="00E23D54" w:rsidRDefault="00E23D54" w:rsidP="00CD4C66">
      <w:pPr>
        <w:ind w:firstLine="0"/>
      </w:pPr>
    </w:p>
    <w:p w14:paraId="17D13F1D" w14:textId="52946260" w:rsidR="007A6E43" w:rsidRDefault="00141485" w:rsidP="00357C00">
      <w:pPr>
        <w:ind w:firstLine="0"/>
      </w:pPr>
      <w:r>
        <w:rPr>
          <w:noProof/>
          <w:lang w:val="en-CA" w:eastAsia="en-CA"/>
        </w:rPr>
        <w:drawing>
          <wp:inline distT="0" distB="0" distL="0" distR="0" wp14:anchorId="218EE4A7" wp14:editId="2991CCBB">
            <wp:extent cx="5943600" cy="30073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7-28 at 8.44.43 PM.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3007360"/>
                    </a:xfrm>
                    <a:prstGeom prst="rect">
                      <a:avLst/>
                    </a:prstGeom>
                  </pic:spPr>
                </pic:pic>
              </a:graphicData>
            </a:graphic>
          </wp:inline>
        </w:drawing>
      </w:r>
    </w:p>
    <w:p w14:paraId="25BD6D29" w14:textId="08C602C5" w:rsidR="00BE4B74" w:rsidRDefault="00BE4B74" w:rsidP="00357C00">
      <w:pPr>
        <w:ind w:firstLine="0"/>
      </w:pPr>
    </w:p>
    <w:tbl>
      <w:tblPr>
        <w:tblStyle w:val="TableGrid"/>
        <w:tblW w:w="9350" w:type="dxa"/>
        <w:tblLook w:val="04A0" w:firstRow="1" w:lastRow="0" w:firstColumn="1" w:lastColumn="0" w:noHBand="0" w:noVBand="1"/>
      </w:tblPr>
      <w:tblGrid>
        <w:gridCol w:w="4675"/>
        <w:gridCol w:w="4675"/>
      </w:tblGrid>
      <w:tr w:rsidR="00BA1B78" w14:paraId="196E2AF1" w14:textId="77777777" w:rsidTr="00BA1B78">
        <w:tc>
          <w:tcPr>
            <w:tcW w:w="4675" w:type="dxa"/>
          </w:tcPr>
          <w:p w14:paraId="05F9A6FC" w14:textId="50D002EE" w:rsidR="00BA1B78" w:rsidRPr="00BA1B78" w:rsidRDefault="00BA1B78" w:rsidP="00BA1B78">
            <w:pPr>
              <w:rPr>
                <w:lang w:val="en-CA"/>
              </w:rPr>
            </w:pPr>
            <w:r w:rsidRPr="00BA1B78">
              <w:rPr>
                <w:lang w:val="en-CA"/>
              </w:rPr>
              <w:t>Age distribution of COVID-10 cases (n=112,673) in Canada as of July 27, 2020, 7 pm EDT</w:t>
            </w:r>
          </w:p>
        </w:tc>
        <w:tc>
          <w:tcPr>
            <w:tcW w:w="4675" w:type="dxa"/>
          </w:tcPr>
          <w:p w14:paraId="5587C805" w14:textId="570D53A7" w:rsidR="00BA1B78" w:rsidRDefault="00BA1B78" w:rsidP="00BA1B78">
            <w:r>
              <w:rPr>
                <w:lang w:val="fr-CA" w:bidi="fr-CA"/>
              </w:rPr>
              <w:t>Distribution par âge des cas de COVID</w:t>
            </w:r>
            <w:r>
              <w:rPr>
                <w:lang w:val="fr-CA" w:bidi="fr-CA"/>
              </w:rPr>
              <w:noBreakHyphen/>
              <w:t>19 (n=112 673) au Canada, 27 juillet 2020, 19 h HAE</w:t>
            </w:r>
          </w:p>
        </w:tc>
      </w:tr>
      <w:tr w:rsidR="00BA1B78" w14:paraId="023A364A" w14:textId="77777777" w:rsidTr="00BA1B78">
        <w:tc>
          <w:tcPr>
            <w:tcW w:w="4675" w:type="dxa"/>
          </w:tcPr>
          <w:p w14:paraId="125E3837" w14:textId="354F1CCA" w:rsidR="00BA1B78" w:rsidRDefault="00BA1B78" w:rsidP="00BA1B78">
            <w:r>
              <w:t>Age group (years)</w:t>
            </w:r>
          </w:p>
        </w:tc>
        <w:tc>
          <w:tcPr>
            <w:tcW w:w="4675" w:type="dxa"/>
          </w:tcPr>
          <w:p w14:paraId="439F4CD4" w14:textId="3710332C" w:rsidR="00BA1B78" w:rsidRDefault="00BA1B78" w:rsidP="00BA1B78">
            <w:r>
              <w:rPr>
                <w:lang w:val="fr-CA" w:bidi="fr-CA"/>
              </w:rPr>
              <w:t>Groupe d’âge (années)</w:t>
            </w:r>
          </w:p>
        </w:tc>
      </w:tr>
      <w:tr w:rsidR="00BA1B78" w14:paraId="2D639897" w14:textId="77777777" w:rsidTr="00BA1B78">
        <w:tc>
          <w:tcPr>
            <w:tcW w:w="4675" w:type="dxa"/>
          </w:tcPr>
          <w:p w14:paraId="00CC37D2" w14:textId="0387E4E6" w:rsidR="00BA1B78" w:rsidRDefault="00BA1B78" w:rsidP="00BA1B78">
            <w:r>
              <w:t>Number (proportion (%))</w:t>
            </w:r>
          </w:p>
        </w:tc>
        <w:tc>
          <w:tcPr>
            <w:tcW w:w="4675" w:type="dxa"/>
          </w:tcPr>
          <w:p w14:paraId="35862C03" w14:textId="0F64EABA" w:rsidR="00BA1B78" w:rsidRDefault="00BA1B78" w:rsidP="00BA1B78">
            <w:r>
              <w:rPr>
                <w:lang w:val="fr-CA" w:bidi="fr-CA"/>
              </w:rPr>
              <w:t>Nombre (proportion (%))</w:t>
            </w:r>
          </w:p>
        </w:tc>
      </w:tr>
    </w:tbl>
    <w:p w14:paraId="2F64E9FA" w14:textId="50061568" w:rsidR="00A9267F" w:rsidRDefault="00A9267F" w:rsidP="00357C00">
      <w:pPr>
        <w:ind w:firstLine="0"/>
      </w:pPr>
    </w:p>
    <w:p w14:paraId="147019FD" w14:textId="77777777" w:rsidR="00A9267F" w:rsidRDefault="00A9267F" w:rsidP="00357C00">
      <w:pPr>
        <w:ind w:firstLine="0"/>
      </w:pPr>
    </w:p>
    <w:p w14:paraId="10F3F91A" w14:textId="0707D497" w:rsidR="00BE4B74" w:rsidRDefault="00C92D02" w:rsidP="00357C00">
      <w:pPr>
        <w:ind w:firstLine="0"/>
      </w:pPr>
      <w:r>
        <w:rPr>
          <w:lang w:val="fr-CA" w:bidi="fr-CA"/>
        </w:rPr>
        <w:t>Demandez aux élèves de discuter des questions suivantes (vous pouvez en ajouter si vous avez des idées) :</w:t>
      </w:r>
    </w:p>
    <w:p w14:paraId="4F6F8CB3" w14:textId="42182A26" w:rsidR="00C92D02" w:rsidRDefault="00C92D02" w:rsidP="00C92D02">
      <w:pPr>
        <w:pStyle w:val="ListParagraph"/>
        <w:numPr>
          <w:ilvl w:val="0"/>
          <w:numId w:val="35"/>
        </w:numPr>
      </w:pPr>
      <w:r>
        <w:rPr>
          <w:lang w:val="fr-CA" w:bidi="fr-CA"/>
        </w:rPr>
        <w:t>Quelles informations sont présentées sur ce graphique?</w:t>
      </w:r>
    </w:p>
    <w:p w14:paraId="6A9E6089" w14:textId="1BD70858" w:rsidR="00C92D02" w:rsidRDefault="00C92D02" w:rsidP="00C92D02">
      <w:pPr>
        <w:pStyle w:val="ListParagraph"/>
        <w:numPr>
          <w:ilvl w:val="0"/>
          <w:numId w:val="35"/>
        </w:numPr>
      </w:pPr>
      <w:r>
        <w:rPr>
          <w:lang w:val="fr-CA" w:bidi="fr-CA"/>
        </w:rPr>
        <w:t>De quoi parle ce graphique?</w:t>
      </w:r>
    </w:p>
    <w:p w14:paraId="2367E8AB" w14:textId="515FB5A3" w:rsidR="00C92D02" w:rsidRDefault="00C92D02" w:rsidP="00C92D02">
      <w:pPr>
        <w:pStyle w:val="ListParagraph"/>
        <w:numPr>
          <w:ilvl w:val="0"/>
          <w:numId w:val="35"/>
        </w:numPr>
      </w:pPr>
      <w:r>
        <w:rPr>
          <w:lang w:val="fr-CA" w:bidi="fr-CA"/>
        </w:rPr>
        <w:t>Qu’est-ce que ce graphique essaie de démontrer?</w:t>
      </w:r>
    </w:p>
    <w:p w14:paraId="5FC80B59" w14:textId="6C4AFBBD" w:rsidR="008424F1" w:rsidRDefault="008424F1" w:rsidP="00C92D02">
      <w:pPr>
        <w:pStyle w:val="ListParagraph"/>
        <w:numPr>
          <w:ilvl w:val="0"/>
          <w:numId w:val="35"/>
        </w:numPr>
      </w:pPr>
      <w:r>
        <w:rPr>
          <w:lang w:val="fr-CA" w:bidi="fr-CA"/>
        </w:rPr>
        <w:t>Comment pouvons-nous utiliser cette information?</w:t>
      </w:r>
    </w:p>
    <w:p w14:paraId="13A86039" w14:textId="6D82408C" w:rsidR="008424F1" w:rsidRDefault="008424F1" w:rsidP="00C92D02">
      <w:pPr>
        <w:pStyle w:val="ListParagraph"/>
        <w:numPr>
          <w:ilvl w:val="0"/>
          <w:numId w:val="35"/>
        </w:numPr>
      </w:pPr>
      <w:r>
        <w:rPr>
          <w:lang w:val="fr-CA" w:bidi="fr-CA"/>
        </w:rPr>
        <w:t xml:space="preserve">Pouvons-nous modifier ce graphique? </w:t>
      </w:r>
    </w:p>
    <w:p w14:paraId="38F3325F" w14:textId="13FDE418" w:rsidR="008424F1" w:rsidRDefault="008424F1" w:rsidP="00C92D02">
      <w:pPr>
        <w:pStyle w:val="ListParagraph"/>
        <w:numPr>
          <w:ilvl w:val="0"/>
          <w:numId w:val="35"/>
        </w:numPr>
      </w:pPr>
      <w:r>
        <w:rPr>
          <w:lang w:val="fr-CA" w:bidi="fr-CA"/>
        </w:rPr>
        <w:t>Comment nos gestes peuvent-ils influer sur ce graphique?</w:t>
      </w:r>
    </w:p>
    <w:p w14:paraId="5CAF62D6" w14:textId="5C8AFF13" w:rsidR="00C92D02" w:rsidRDefault="00C92D02" w:rsidP="00357C00">
      <w:pPr>
        <w:ind w:firstLine="0"/>
      </w:pPr>
    </w:p>
    <w:p w14:paraId="638064E6" w14:textId="5B81760A" w:rsidR="003D347B" w:rsidRPr="000413C4" w:rsidRDefault="004D3E4F" w:rsidP="00357C00">
      <w:pPr>
        <w:ind w:firstLine="0"/>
        <w:rPr>
          <w:lang w:val="en-CA"/>
        </w:rPr>
      </w:pPr>
      <w:r w:rsidRPr="000413C4">
        <w:rPr>
          <w:lang w:val="en-CA" w:bidi="fr-CA"/>
        </w:rPr>
        <w:t>Activité de lecture : « Finding Our way through a Pandemic » de Marilyn Yadułtin Jensen</w:t>
      </w:r>
    </w:p>
    <w:p w14:paraId="01149663" w14:textId="77777777" w:rsidR="0016622B" w:rsidRPr="000413C4" w:rsidRDefault="0016622B" w:rsidP="0016622B">
      <w:pPr>
        <w:ind w:firstLine="0"/>
        <w:rPr>
          <w:lang w:val="en-CA"/>
        </w:rPr>
      </w:pPr>
    </w:p>
    <w:p w14:paraId="4A943671" w14:textId="1DD564D5" w:rsidR="009A21E4" w:rsidRPr="009A21E4" w:rsidRDefault="002C2159" w:rsidP="009A21E4">
      <w:pPr>
        <w:ind w:firstLine="0"/>
      </w:pPr>
      <w:r w:rsidRPr="002C2159">
        <w:rPr>
          <w:lang w:val="fr-CA" w:bidi="fr-CA"/>
        </w:rPr>
        <w:t>Dites aux élèves que Marilyn </w:t>
      </w:r>
      <w:hyperlink r:id="rId20" w:tgtFrame="_blank" w:history="1">
        <w:r w:rsidR="0016622B" w:rsidRPr="0016622B">
          <w:rPr>
            <w:rStyle w:val="Hyperlink"/>
            <w:rFonts w:cstheme="minorHAnsi"/>
            <w:color w:val="auto"/>
            <w:u w:val="none"/>
            <w:lang w:val="fr-CA" w:bidi="fr-CA"/>
          </w:rPr>
          <w:t>Yadułtin</w:t>
        </w:r>
      </w:hyperlink>
      <w:r w:rsidRPr="002C2159">
        <w:rPr>
          <w:lang w:val="fr-CA" w:bidi="fr-CA"/>
        </w:rPr>
        <w:t> Jensen est Tlingit de l’intérieur et Tagish Khwáan de la Première nation de Carcross/Tagish. Elle appartient au clan Dakhl’aweidí.</w:t>
      </w:r>
    </w:p>
    <w:p w14:paraId="4115DA66" w14:textId="1A3453D5" w:rsidR="002C2159" w:rsidRDefault="002C2159" w:rsidP="0016622B">
      <w:pPr>
        <w:ind w:firstLine="0"/>
        <w:rPr>
          <w:b/>
          <w:bCs/>
        </w:rPr>
      </w:pPr>
    </w:p>
    <w:p w14:paraId="37320EA0" w14:textId="6466FA16" w:rsidR="000A540A" w:rsidRDefault="00573B46" w:rsidP="000A540A">
      <w:pPr>
        <w:ind w:firstLine="0"/>
        <w:rPr>
          <w:bCs/>
        </w:rPr>
      </w:pPr>
      <w:r>
        <w:rPr>
          <w:lang w:val="fr-CA" w:bidi="fr-CA"/>
        </w:rPr>
        <w:t>Montrez</w:t>
      </w:r>
      <w:r w:rsidR="00F45344" w:rsidRPr="00F45344">
        <w:rPr>
          <w:lang w:val="fr-CA" w:bidi="fr-CA"/>
        </w:rPr>
        <w:t xml:space="preserve"> une photo de Marilyn </w:t>
      </w:r>
      <w:r>
        <w:rPr>
          <w:lang w:val="fr-CA" w:bidi="fr-CA"/>
        </w:rPr>
        <w:t xml:space="preserve">sur l’un </w:t>
      </w:r>
      <w:r w:rsidR="00F45344" w:rsidRPr="00F45344">
        <w:rPr>
          <w:lang w:val="fr-CA" w:bidi="fr-CA"/>
        </w:rPr>
        <w:t>des sites ci-dessous.</w:t>
      </w:r>
    </w:p>
    <w:p w14:paraId="3A4A2B48" w14:textId="1E89EE5C" w:rsidR="000A540A" w:rsidRDefault="00BA1B78" w:rsidP="000A540A">
      <w:pPr>
        <w:ind w:firstLine="0"/>
      </w:pPr>
      <w:hyperlink r:id="rId21" w:history="1">
        <w:r w:rsidR="000A540A" w:rsidRPr="00F02970">
          <w:rPr>
            <w:rStyle w:val="Hyperlink"/>
            <w:lang w:val="fr-CA" w:bidi="fr-CA"/>
          </w:rPr>
          <w:t>https://www.tourismvictoria.com/impact/speakers/impact-speaker-marilyn-jensen</w:t>
        </w:r>
      </w:hyperlink>
    </w:p>
    <w:p w14:paraId="76B3B408" w14:textId="2C8A14FE" w:rsidR="000A540A" w:rsidRDefault="00BA1B78" w:rsidP="000A540A">
      <w:pPr>
        <w:ind w:firstLine="0"/>
      </w:pPr>
      <w:hyperlink r:id="rId22" w:history="1">
        <w:r w:rsidR="000A540A" w:rsidRPr="00F02970">
          <w:rPr>
            <w:rStyle w:val="Hyperlink"/>
            <w:lang w:val="fr-CA" w:bidi="fr-CA"/>
          </w:rPr>
          <w:t>https://pressbooks.bccampus.ca/echoyukonsfirstpeople/chapter/entertainment/</w:t>
        </w:r>
      </w:hyperlink>
    </w:p>
    <w:p w14:paraId="06EF25A0" w14:textId="69973EB2" w:rsidR="003D347B" w:rsidRDefault="003D347B" w:rsidP="00357C00">
      <w:pPr>
        <w:ind w:firstLine="0"/>
      </w:pPr>
    </w:p>
    <w:p w14:paraId="5B68750F" w14:textId="40C00EB5" w:rsidR="008424F1" w:rsidRDefault="004D3E4F" w:rsidP="00357C00">
      <w:pPr>
        <w:ind w:firstLine="0"/>
      </w:pPr>
      <w:r>
        <w:rPr>
          <w:lang w:val="fr-CA" w:bidi="fr-CA"/>
        </w:rPr>
        <w:t>Lisez les pages 2 et 3 du texte de Jensen (la partie intitulée « Taking a Positive Approach » de la page 2 et la liste de leçons à la page 3).</w:t>
      </w:r>
    </w:p>
    <w:p w14:paraId="391FFD13" w14:textId="1B3C90E1" w:rsidR="000A540A" w:rsidRDefault="000A540A" w:rsidP="00357C00">
      <w:pPr>
        <w:ind w:firstLine="0"/>
      </w:pPr>
    </w:p>
    <w:p w14:paraId="7544EB24" w14:textId="40A91368" w:rsidR="00145E57" w:rsidRPr="00635D59" w:rsidRDefault="006B62D1" w:rsidP="00145E57">
      <w:pPr>
        <w:ind w:firstLine="0"/>
        <w:rPr>
          <w:lang w:val="fr-CA"/>
        </w:rPr>
      </w:pPr>
      <w:r>
        <w:rPr>
          <w:lang w:val="fr-CA" w:bidi="fr-CA"/>
        </w:rPr>
        <w:t xml:space="preserve">Activité de pièces détachées : Invitez les élèves à </w:t>
      </w:r>
      <w:r w:rsidR="00145E57">
        <w:rPr>
          <w:lang w:val="fr-CA" w:bidi="fr-CA"/>
        </w:rPr>
        <w:t>rassembler</w:t>
      </w:r>
      <w:r>
        <w:rPr>
          <w:lang w:val="fr-CA" w:bidi="fr-CA"/>
        </w:rPr>
        <w:t xml:space="preserve"> des pièces détachées</w:t>
      </w:r>
      <w:r w:rsidR="00145E57">
        <w:rPr>
          <w:lang w:val="fr-CA" w:bidi="fr-CA"/>
        </w:rPr>
        <w:t>. Ils peuvent</w:t>
      </w:r>
      <w:r>
        <w:rPr>
          <w:lang w:val="fr-CA" w:bidi="fr-CA"/>
        </w:rPr>
        <w:t xml:space="preserve"> </w:t>
      </w:r>
      <w:r w:rsidR="00145E57">
        <w:rPr>
          <w:lang w:val="fr-CA" w:bidi="fr-CA"/>
        </w:rPr>
        <w:t>préparer leur propre ensemble de pièces qu’ils pourront utiliser dans d’autres activités durant l’année</w:t>
      </w:r>
      <w:r>
        <w:rPr>
          <w:lang w:val="fr-CA" w:bidi="fr-CA"/>
        </w:rPr>
        <w:t>.</w:t>
      </w:r>
      <w:r w:rsidR="00145E57">
        <w:rPr>
          <w:lang w:val="fr-CA" w:bidi="fr-CA"/>
        </w:rPr>
        <w:t xml:space="preserve"> </w:t>
      </w:r>
      <w:r w:rsidR="00145E57" w:rsidRPr="00145E57">
        <w:rPr>
          <w:lang w:val="fr-CA" w:bidi="fr-CA"/>
        </w:rPr>
        <w:t xml:space="preserve">Les élèves peuvent faire des liens entre leur vie, ce qu’ils sont appris </w:t>
      </w:r>
      <w:r w:rsidR="00635D59">
        <w:rPr>
          <w:lang w:val="fr-CA" w:bidi="fr-CA"/>
        </w:rPr>
        <w:t>grâce au</w:t>
      </w:r>
      <w:r w:rsidR="00145E57" w:rsidRPr="00145E57">
        <w:rPr>
          <w:lang w:val="fr-CA" w:bidi="fr-CA"/>
        </w:rPr>
        <w:t xml:space="preserve"> graphique sur le virus et les le</w:t>
      </w:r>
      <w:r w:rsidR="00145E57">
        <w:rPr>
          <w:lang w:val="fr-CA" w:bidi="fr-CA"/>
        </w:rPr>
        <w:t xml:space="preserve">çons tirées de l’histoire </w:t>
      </w:r>
      <w:r w:rsidR="00145E57" w:rsidRPr="00635D59">
        <w:rPr>
          <w:lang w:val="fr-CA" w:bidi="fr-CA"/>
        </w:rPr>
        <w:t xml:space="preserve">de </w:t>
      </w:r>
      <w:r w:rsidR="00635D59" w:rsidRPr="00635D59">
        <w:rPr>
          <w:lang w:val="fr-CA"/>
        </w:rPr>
        <w:t>Marilyn. Ils peuvent utiliser les pièces détachées pour répondre à des questions, par exemple :</w:t>
      </w:r>
    </w:p>
    <w:p w14:paraId="6FFDC6C0" w14:textId="31D1063E" w:rsidR="00145E57" w:rsidRPr="00635D59" w:rsidRDefault="00635D59" w:rsidP="00145E57">
      <w:pPr>
        <w:pStyle w:val="ListParagraph"/>
        <w:numPr>
          <w:ilvl w:val="0"/>
          <w:numId w:val="41"/>
        </w:numPr>
        <w:rPr>
          <w:lang w:val="fr-CA"/>
        </w:rPr>
      </w:pPr>
      <w:r w:rsidRPr="00635D59">
        <w:rPr>
          <w:lang w:val="fr-CA"/>
        </w:rPr>
        <w:t>Comment puis-je prendre soin de moi-même et de ma collectivité</w:t>
      </w:r>
      <w:r w:rsidR="00145E57" w:rsidRPr="00635D59">
        <w:rPr>
          <w:lang w:val="fr-CA"/>
        </w:rPr>
        <w:t>?</w:t>
      </w:r>
    </w:p>
    <w:p w14:paraId="75BEAB8F" w14:textId="301BBDBB" w:rsidR="00145E57" w:rsidRPr="00635D59" w:rsidRDefault="00635D59" w:rsidP="00145E57">
      <w:pPr>
        <w:pStyle w:val="ListParagraph"/>
        <w:numPr>
          <w:ilvl w:val="0"/>
          <w:numId w:val="41"/>
        </w:numPr>
        <w:rPr>
          <w:lang w:val="fr-CA"/>
        </w:rPr>
      </w:pPr>
      <w:r w:rsidRPr="00635D59">
        <w:rPr>
          <w:lang w:val="fr-CA"/>
        </w:rPr>
        <w:t>Comment est-ce que je fais preuve de r</w:t>
      </w:r>
      <w:r w:rsidR="00145E57" w:rsidRPr="00635D59">
        <w:rPr>
          <w:lang w:val="fr-CA"/>
        </w:rPr>
        <w:t xml:space="preserve">espect, </w:t>
      </w:r>
      <w:r w:rsidRPr="00635D59">
        <w:rPr>
          <w:lang w:val="fr-CA"/>
        </w:rPr>
        <w:t>de c</w:t>
      </w:r>
      <w:r w:rsidR="00145E57" w:rsidRPr="00635D59">
        <w:rPr>
          <w:lang w:val="fr-CA"/>
        </w:rPr>
        <w:t>ourage</w:t>
      </w:r>
      <w:r w:rsidRPr="00635D59">
        <w:rPr>
          <w:lang w:val="fr-CA"/>
        </w:rPr>
        <w:t xml:space="preserve"> ou de c</w:t>
      </w:r>
      <w:r w:rsidR="00145E57" w:rsidRPr="00635D59">
        <w:rPr>
          <w:lang w:val="fr-CA"/>
        </w:rPr>
        <w:t>ompassion?</w:t>
      </w:r>
    </w:p>
    <w:p w14:paraId="24D1A472" w14:textId="1A286677" w:rsidR="00FF732A" w:rsidRDefault="006B62D1" w:rsidP="00357C00">
      <w:pPr>
        <w:ind w:firstLine="0"/>
      </w:pPr>
      <w:r>
        <w:rPr>
          <w:lang w:val="fr-CA" w:bidi="fr-CA"/>
        </w:rPr>
        <w:t>Demandez aux élèves de placer les pièces détachées sur leur tapis. Voir les photos.</w:t>
      </w:r>
    </w:p>
    <w:p w14:paraId="24E2B481" w14:textId="39B58E50" w:rsidR="006B62D1" w:rsidRDefault="006B62D1" w:rsidP="00357C00">
      <w:pPr>
        <w:ind w:firstLine="0"/>
      </w:pPr>
      <w:r>
        <w:rPr>
          <w:noProof/>
          <w:lang w:val="en-CA" w:eastAsia="en-CA"/>
        </w:rPr>
        <w:drawing>
          <wp:inline distT="0" distB="0" distL="0" distR="0" wp14:anchorId="5D57CE26" wp14:editId="793E674A">
            <wp:extent cx="5095919" cy="6568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7-30 at 2.41.27 PM.png"/>
                    <pic:cNvPicPr/>
                  </pic:nvPicPr>
                  <pic:blipFill>
                    <a:blip r:embed="rId23">
                      <a:extLst>
                        <a:ext uri="{28A0092B-C50C-407E-A947-70E740481C1C}">
                          <a14:useLocalDpi xmlns:a14="http://schemas.microsoft.com/office/drawing/2010/main" val="0"/>
                        </a:ext>
                      </a:extLst>
                    </a:blip>
                    <a:stretch>
                      <a:fillRect/>
                    </a:stretch>
                  </pic:blipFill>
                  <pic:spPr>
                    <a:xfrm>
                      <a:off x="0" y="0"/>
                      <a:ext cx="5111292" cy="6587887"/>
                    </a:xfrm>
                    <a:prstGeom prst="rect">
                      <a:avLst/>
                    </a:prstGeom>
                  </pic:spPr>
                </pic:pic>
              </a:graphicData>
            </a:graphic>
          </wp:inline>
        </w:drawing>
      </w:r>
    </w:p>
    <w:tbl>
      <w:tblPr>
        <w:tblStyle w:val="TableGrid"/>
        <w:tblW w:w="10300" w:type="dxa"/>
        <w:tblLook w:val="04A0" w:firstRow="1" w:lastRow="0" w:firstColumn="1" w:lastColumn="0" w:noHBand="0" w:noVBand="1"/>
      </w:tblPr>
      <w:tblGrid>
        <w:gridCol w:w="5150"/>
        <w:gridCol w:w="5150"/>
      </w:tblGrid>
      <w:tr w:rsidR="00BA1B78" w:rsidRPr="00104601" w14:paraId="10A1A17F" w14:textId="77777777" w:rsidTr="00BA1B78">
        <w:tc>
          <w:tcPr>
            <w:tcW w:w="5150" w:type="dxa"/>
          </w:tcPr>
          <w:p w14:paraId="30F1BCDC" w14:textId="780DC413" w:rsidR="00BA1B78" w:rsidRPr="00104601" w:rsidRDefault="00BA1B78" w:rsidP="00BA1B78">
            <w:pPr>
              <w:rPr>
                <w:lang w:val="fr-CA" w:bidi="fr-CA"/>
              </w:rPr>
            </w:pPr>
            <w:r w:rsidRPr="00104601">
              <w:rPr>
                <w:lang w:val="fr-CA"/>
              </w:rPr>
              <w:t>Loose parts: Natural materials</w:t>
            </w:r>
          </w:p>
        </w:tc>
        <w:tc>
          <w:tcPr>
            <w:tcW w:w="5150" w:type="dxa"/>
          </w:tcPr>
          <w:p w14:paraId="44E72268" w14:textId="4328114D" w:rsidR="00BA1B78" w:rsidRPr="00104601" w:rsidRDefault="00BA1B78" w:rsidP="00BA1B78">
            <w:pPr>
              <w:rPr>
                <w:lang w:val="fr-CA" w:bidi="fr-CA"/>
              </w:rPr>
            </w:pPr>
            <w:r w:rsidRPr="00104601">
              <w:rPr>
                <w:lang w:val="fr-CA" w:bidi="fr-CA"/>
              </w:rPr>
              <w:t xml:space="preserve">Pièces détachées : </w:t>
            </w:r>
            <w:r>
              <w:rPr>
                <w:lang w:val="fr-CA" w:bidi="fr-CA"/>
              </w:rPr>
              <w:t>objets</w:t>
            </w:r>
            <w:r w:rsidRPr="00104601">
              <w:rPr>
                <w:lang w:val="fr-CA" w:bidi="fr-CA"/>
              </w:rPr>
              <w:t xml:space="preserve"> naturels</w:t>
            </w:r>
          </w:p>
        </w:tc>
      </w:tr>
      <w:tr w:rsidR="00BA1B78" w:rsidRPr="00104601" w14:paraId="25233CE6" w14:textId="77777777" w:rsidTr="00BA1B78">
        <w:tc>
          <w:tcPr>
            <w:tcW w:w="5150" w:type="dxa"/>
          </w:tcPr>
          <w:p w14:paraId="48CE8733" w14:textId="732C8F4F" w:rsidR="00BA1B78" w:rsidRPr="00104601" w:rsidRDefault="00BA1B78" w:rsidP="00BA1B78">
            <w:pPr>
              <w:pStyle w:val="ListParagraph"/>
              <w:numPr>
                <w:ilvl w:val="0"/>
                <w:numId w:val="38"/>
              </w:numPr>
              <w:rPr>
                <w:lang w:val="fr-CA" w:bidi="fr-CA"/>
              </w:rPr>
            </w:pPr>
            <w:r w:rsidRPr="00104601">
              <w:t>large pine cones</w:t>
            </w:r>
          </w:p>
        </w:tc>
        <w:tc>
          <w:tcPr>
            <w:tcW w:w="5150" w:type="dxa"/>
          </w:tcPr>
          <w:p w14:paraId="3625950E" w14:textId="0F82CFD3" w:rsidR="00BA1B78" w:rsidRPr="00104601" w:rsidRDefault="00BA1B78" w:rsidP="00BA1B78">
            <w:pPr>
              <w:pStyle w:val="ListParagraph"/>
              <w:numPr>
                <w:ilvl w:val="0"/>
                <w:numId w:val="38"/>
              </w:numPr>
              <w:rPr>
                <w:lang w:val="fr-CA" w:bidi="fr-CA"/>
              </w:rPr>
            </w:pPr>
            <w:r w:rsidRPr="00104601">
              <w:rPr>
                <w:lang w:val="fr-CA" w:bidi="fr-CA"/>
              </w:rPr>
              <w:t>Grosses pommes de pin</w:t>
            </w:r>
          </w:p>
        </w:tc>
      </w:tr>
      <w:tr w:rsidR="00BA1B78" w:rsidRPr="00104601" w14:paraId="6D8FEFDF" w14:textId="77777777" w:rsidTr="00BA1B78">
        <w:tc>
          <w:tcPr>
            <w:tcW w:w="5150" w:type="dxa"/>
          </w:tcPr>
          <w:p w14:paraId="15C254A0" w14:textId="286B8A86" w:rsidR="00BA1B78" w:rsidRPr="00104601" w:rsidRDefault="00BA1B78" w:rsidP="00BA1B78">
            <w:pPr>
              <w:pStyle w:val="ListParagraph"/>
              <w:numPr>
                <w:ilvl w:val="0"/>
                <w:numId w:val="38"/>
              </w:numPr>
              <w:rPr>
                <w:lang w:val="fr-CA" w:bidi="fr-CA"/>
              </w:rPr>
            </w:pPr>
            <w:r w:rsidRPr="00104601">
              <w:t>shells</w:t>
            </w:r>
          </w:p>
        </w:tc>
        <w:tc>
          <w:tcPr>
            <w:tcW w:w="5150" w:type="dxa"/>
          </w:tcPr>
          <w:p w14:paraId="5B353A11" w14:textId="40AE0B59" w:rsidR="00BA1B78" w:rsidRPr="00104601" w:rsidRDefault="00BA1B78" w:rsidP="00BA1B78">
            <w:pPr>
              <w:pStyle w:val="ListParagraph"/>
              <w:numPr>
                <w:ilvl w:val="0"/>
                <w:numId w:val="38"/>
              </w:numPr>
              <w:rPr>
                <w:lang w:val="fr-CA" w:bidi="fr-CA"/>
              </w:rPr>
            </w:pPr>
            <w:r w:rsidRPr="00104601">
              <w:rPr>
                <w:lang w:val="fr-CA" w:bidi="fr-CA"/>
              </w:rPr>
              <w:t>Coquillages</w:t>
            </w:r>
          </w:p>
        </w:tc>
      </w:tr>
      <w:tr w:rsidR="00BA1B78" w:rsidRPr="00104601" w14:paraId="4699142C" w14:textId="77777777" w:rsidTr="00BA1B78">
        <w:tc>
          <w:tcPr>
            <w:tcW w:w="5150" w:type="dxa"/>
          </w:tcPr>
          <w:p w14:paraId="6931EE6E" w14:textId="6FF638E9" w:rsidR="00BA1B78" w:rsidRPr="00104601" w:rsidRDefault="00BA1B78" w:rsidP="00BA1B78">
            <w:pPr>
              <w:pStyle w:val="ListParagraph"/>
              <w:numPr>
                <w:ilvl w:val="0"/>
                <w:numId w:val="38"/>
              </w:numPr>
              <w:rPr>
                <w:lang w:val="fr-CA" w:bidi="fr-CA"/>
              </w:rPr>
            </w:pPr>
            <w:r w:rsidRPr="00104601">
              <w:t>sticks</w:t>
            </w:r>
          </w:p>
        </w:tc>
        <w:tc>
          <w:tcPr>
            <w:tcW w:w="5150" w:type="dxa"/>
          </w:tcPr>
          <w:p w14:paraId="3B94EA85" w14:textId="53F22BD8" w:rsidR="00BA1B78" w:rsidRPr="00104601" w:rsidRDefault="00BA1B78" w:rsidP="00BA1B78">
            <w:pPr>
              <w:pStyle w:val="ListParagraph"/>
              <w:numPr>
                <w:ilvl w:val="0"/>
                <w:numId w:val="38"/>
              </w:numPr>
              <w:rPr>
                <w:lang w:val="fr-CA" w:bidi="fr-CA"/>
              </w:rPr>
            </w:pPr>
            <w:r w:rsidRPr="00104601">
              <w:rPr>
                <w:lang w:val="fr-CA" w:bidi="fr-CA"/>
              </w:rPr>
              <w:t>Bâtons</w:t>
            </w:r>
          </w:p>
        </w:tc>
      </w:tr>
      <w:tr w:rsidR="00BA1B78" w:rsidRPr="00104601" w14:paraId="61919DB0" w14:textId="77777777" w:rsidTr="00BA1B78">
        <w:tc>
          <w:tcPr>
            <w:tcW w:w="5150" w:type="dxa"/>
          </w:tcPr>
          <w:p w14:paraId="23D78101" w14:textId="0C88D836" w:rsidR="00BA1B78" w:rsidRPr="00BA1B78" w:rsidRDefault="00BA1B78" w:rsidP="00BA1B78">
            <w:pPr>
              <w:pStyle w:val="ListParagraph"/>
              <w:numPr>
                <w:ilvl w:val="0"/>
                <w:numId w:val="38"/>
              </w:numPr>
              <w:rPr>
                <w:lang w:val="en-CA" w:bidi="fr-CA"/>
              </w:rPr>
            </w:pPr>
            <w:r w:rsidRPr="00BA1B78">
              <w:rPr>
                <w:lang w:val="en-CA"/>
              </w:rPr>
              <w:t>large pieces of pumis stone</w:t>
            </w:r>
          </w:p>
        </w:tc>
        <w:tc>
          <w:tcPr>
            <w:tcW w:w="5150" w:type="dxa"/>
          </w:tcPr>
          <w:p w14:paraId="1D7CD1BE" w14:textId="78DB41D1" w:rsidR="00BA1B78" w:rsidRPr="00104601" w:rsidRDefault="00BA1B78" w:rsidP="00BA1B78">
            <w:pPr>
              <w:pStyle w:val="ListParagraph"/>
              <w:numPr>
                <w:ilvl w:val="0"/>
                <w:numId w:val="38"/>
              </w:numPr>
              <w:rPr>
                <w:lang w:val="fr-CA" w:bidi="fr-CA"/>
              </w:rPr>
            </w:pPr>
            <w:r w:rsidRPr="00104601">
              <w:rPr>
                <w:lang w:val="fr-CA" w:bidi="fr-CA"/>
              </w:rPr>
              <w:t>Grosses pierres ponces</w:t>
            </w:r>
          </w:p>
        </w:tc>
      </w:tr>
      <w:tr w:rsidR="00BA1B78" w:rsidRPr="00104601" w14:paraId="3C9823BD" w14:textId="77777777" w:rsidTr="00BA1B78">
        <w:tc>
          <w:tcPr>
            <w:tcW w:w="5150" w:type="dxa"/>
          </w:tcPr>
          <w:p w14:paraId="51E4556E" w14:textId="0E78E398" w:rsidR="00BA1B78" w:rsidRPr="00104601" w:rsidRDefault="00BA1B78" w:rsidP="00BA1B78">
            <w:pPr>
              <w:pStyle w:val="ListParagraph"/>
              <w:numPr>
                <w:ilvl w:val="0"/>
                <w:numId w:val="38"/>
              </w:numPr>
              <w:rPr>
                <w:lang w:val="fr-CA" w:bidi="fr-CA"/>
              </w:rPr>
            </w:pPr>
            <w:r w:rsidRPr="00104601">
              <w:t>large seed pods</w:t>
            </w:r>
          </w:p>
        </w:tc>
        <w:tc>
          <w:tcPr>
            <w:tcW w:w="5150" w:type="dxa"/>
          </w:tcPr>
          <w:p w14:paraId="3FAE3E98" w14:textId="4EBFEAA7" w:rsidR="00BA1B78" w:rsidRPr="00104601" w:rsidRDefault="00BA1B78" w:rsidP="00BA1B78">
            <w:pPr>
              <w:pStyle w:val="ListParagraph"/>
              <w:numPr>
                <w:ilvl w:val="0"/>
                <w:numId w:val="38"/>
              </w:numPr>
              <w:rPr>
                <w:lang w:val="fr-CA" w:bidi="fr-CA"/>
              </w:rPr>
            </w:pPr>
            <w:r w:rsidRPr="00104601">
              <w:rPr>
                <w:lang w:val="fr-CA" w:bidi="fr-CA"/>
              </w:rPr>
              <w:t>Grosses gousses de graine</w:t>
            </w:r>
          </w:p>
        </w:tc>
      </w:tr>
      <w:tr w:rsidR="00BA1B78" w:rsidRPr="00104601" w14:paraId="14393360" w14:textId="77777777" w:rsidTr="00BA1B78">
        <w:tc>
          <w:tcPr>
            <w:tcW w:w="5150" w:type="dxa"/>
          </w:tcPr>
          <w:p w14:paraId="24A0F176" w14:textId="3399D77E" w:rsidR="00BA1B78" w:rsidRPr="00104601" w:rsidRDefault="00BA1B78" w:rsidP="00BA1B78">
            <w:pPr>
              <w:pStyle w:val="ListParagraph"/>
              <w:numPr>
                <w:ilvl w:val="0"/>
                <w:numId w:val="38"/>
              </w:numPr>
              <w:rPr>
                <w:lang w:val="fr-CA" w:bidi="fr-CA"/>
              </w:rPr>
            </w:pPr>
            <w:r w:rsidRPr="00104601">
              <w:t>tree blocks</w:t>
            </w:r>
          </w:p>
        </w:tc>
        <w:tc>
          <w:tcPr>
            <w:tcW w:w="5150" w:type="dxa"/>
          </w:tcPr>
          <w:p w14:paraId="4D5C0AB1" w14:textId="2FECD9E9" w:rsidR="00BA1B78" w:rsidRPr="00104601" w:rsidRDefault="00BA1B78" w:rsidP="00BA1B78">
            <w:pPr>
              <w:pStyle w:val="ListParagraph"/>
              <w:numPr>
                <w:ilvl w:val="0"/>
                <w:numId w:val="38"/>
              </w:numPr>
              <w:rPr>
                <w:lang w:val="fr-CA" w:bidi="fr-CA"/>
              </w:rPr>
            </w:pPr>
            <w:r w:rsidRPr="00104601">
              <w:rPr>
                <w:lang w:val="fr-CA" w:bidi="fr-CA"/>
              </w:rPr>
              <w:t xml:space="preserve">Blocs de </w:t>
            </w:r>
            <w:r>
              <w:rPr>
                <w:lang w:val="fr-CA" w:bidi="fr-CA"/>
              </w:rPr>
              <w:t>branches d’arbre</w:t>
            </w:r>
          </w:p>
        </w:tc>
      </w:tr>
      <w:tr w:rsidR="00BA1B78" w:rsidRPr="00104601" w14:paraId="1AE2D892" w14:textId="77777777" w:rsidTr="00BA1B78">
        <w:tc>
          <w:tcPr>
            <w:tcW w:w="5150" w:type="dxa"/>
          </w:tcPr>
          <w:p w14:paraId="77C46B0E" w14:textId="2C709105" w:rsidR="00BA1B78" w:rsidRPr="00104601" w:rsidRDefault="00BA1B78" w:rsidP="00BA1B78">
            <w:pPr>
              <w:pStyle w:val="ListParagraph"/>
              <w:numPr>
                <w:ilvl w:val="0"/>
                <w:numId w:val="38"/>
              </w:numPr>
              <w:rPr>
                <w:lang w:val="fr-CA" w:bidi="fr-CA"/>
              </w:rPr>
            </w:pPr>
            <w:r w:rsidRPr="00104601">
              <w:t>large wooden cookies</w:t>
            </w:r>
          </w:p>
        </w:tc>
        <w:tc>
          <w:tcPr>
            <w:tcW w:w="5150" w:type="dxa"/>
          </w:tcPr>
          <w:p w14:paraId="454C0254" w14:textId="75782A54" w:rsidR="00BA1B78" w:rsidRPr="00104601" w:rsidRDefault="00BA1B78" w:rsidP="00BA1B78">
            <w:pPr>
              <w:pStyle w:val="ListParagraph"/>
              <w:numPr>
                <w:ilvl w:val="0"/>
                <w:numId w:val="38"/>
              </w:numPr>
              <w:rPr>
                <w:lang w:val="fr-CA" w:bidi="fr-CA"/>
              </w:rPr>
            </w:pPr>
            <w:r w:rsidRPr="00104601">
              <w:rPr>
                <w:lang w:val="fr-CA" w:bidi="fr-CA"/>
              </w:rPr>
              <w:t>Gros biscuits en bois</w:t>
            </w:r>
          </w:p>
        </w:tc>
      </w:tr>
      <w:tr w:rsidR="00BA1B78" w:rsidRPr="00104601" w14:paraId="511FB511" w14:textId="77777777" w:rsidTr="00BA1B78">
        <w:tc>
          <w:tcPr>
            <w:tcW w:w="5150" w:type="dxa"/>
          </w:tcPr>
          <w:p w14:paraId="3EDD6E32" w14:textId="1DFCDD97" w:rsidR="00BA1B78" w:rsidRPr="00104601" w:rsidRDefault="00BA1B78" w:rsidP="00BA1B78">
            <w:pPr>
              <w:pStyle w:val="ListParagraph"/>
              <w:numPr>
                <w:ilvl w:val="0"/>
                <w:numId w:val="38"/>
              </w:numPr>
              <w:rPr>
                <w:lang w:val="fr-CA" w:bidi="fr-CA"/>
              </w:rPr>
            </w:pPr>
            <w:r w:rsidRPr="00104601">
              <w:t>sea sponges</w:t>
            </w:r>
          </w:p>
        </w:tc>
        <w:tc>
          <w:tcPr>
            <w:tcW w:w="5150" w:type="dxa"/>
          </w:tcPr>
          <w:p w14:paraId="4FD94A1B" w14:textId="08CDB41D" w:rsidR="00BA1B78" w:rsidRPr="00104601" w:rsidRDefault="00BA1B78" w:rsidP="00BA1B78">
            <w:pPr>
              <w:pStyle w:val="ListParagraph"/>
              <w:numPr>
                <w:ilvl w:val="0"/>
                <w:numId w:val="38"/>
              </w:numPr>
              <w:rPr>
                <w:lang w:val="fr-CA" w:bidi="fr-CA"/>
              </w:rPr>
            </w:pPr>
            <w:r w:rsidRPr="00104601">
              <w:rPr>
                <w:lang w:val="fr-CA" w:bidi="fr-CA"/>
              </w:rPr>
              <w:t>Éponges de mer</w:t>
            </w:r>
          </w:p>
        </w:tc>
      </w:tr>
      <w:tr w:rsidR="00BA1B78" w:rsidRPr="00104601" w14:paraId="47F1A0B3" w14:textId="77777777" w:rsidTr="00BA1B78">
        <w:tc>
          <w:tcPr>
            <w:tcW w:w="5150" w:type="dxa"/>
          </w:tcPr>
          <w:p w14:paraId="477B0658" w14:textId="5683703C" w:rsidR="00BA1B78" w:rsidRPr="00104601" w:rsidRDefault="00BA1B78" w:rsidP="00BA1B78">
            <w:pPr>
              <w:pStyle w:val="ListParagraph"/>
              <w:numPr>
                <w:ilvl w:val="0"/>
                <w:numId w:val="38"/>
              </w:numPr>
              <w:rPr>
                <w:lang w:val="fr-CA" w:bidi="fr-CA"/>
              </w:rPr>
            </w:pPr>
            <w:r w:rsidRPr="00104601">
              <w:t>driftwood</w:t>
            </w:r>
          </w:p>
        </w:tc>
        <w:tc>
          <w:tcPr>
            <w:tcW w:w="5150" w:type="dxa"/>
          </w:tcPr>
          <w:p w14:paraId="55AF3F13" w14:textId="0B759461" w:rsidR="00BA1B78" w:rsidRPr="00104601" w:rsidRDefault="00BA1B78" w:rsidP="00BA1B78">
            <w:pPr>
              <w:pStyle w:val="ListParagraph"/>
              <w:numPr>
                <w:ilvl w:val="0"/>
                <w:numId w:val="38"/>
              </w:numPr>
              <w:rPr>
                <w:lang w:val="fr-CA" w:bidi="fr-CA"/>
              </w:rPr>
            </w:pPr>
            <w:r w:rsidRPr="00104601">
              <w:rPr>
                <w:lang w:val="fr-CA" w:bidi="fr-CA"/>
              </w:rPr>
              <w:t>Bois de grève</w:t>
            </w:r>
          </w:p>
        </w:tc>
      </w:tr>
      <w:tr w:rsidR="00BA1B78" w:rsidRPr="00104601" w14:paraId="17A36C93" w14:textId="77777777" w:rsidTr="00BA1B78">
        <w:tc>
          <w:tcPr>
            <w:tcW w:w="5150" w:type="dxa"/>
          </w:tcPr>
          <w:p w14:paraId="6FBA50CB" w14:textId="38C9F3E7" w:rsidR="00BA1B78" w:rsidRPr="00BA1B78" w:rsidRDefault="00BA1B78" w:rsidP="00BA1B78">
            <w:pPr>
              <w:rPr>
                <w:lang w:val="en-CA"/>
              </w:rPr>
            </w:pPr>
            <w:r w:rsidRPr="00BA1B78">
              <w:rPr>
                <w:lang w:val="en-CA"/>
              </w:rPr>
              <w:t>Wooden blocks (kieva are great</w:t>
            </w:r>
          </w:p>
        </w:tc>
        <w:tc>
          <w:tcPr>
            <w:tcW w:w="5150" w:type="dxa"/>
          </w:tcPr>
          <w:p w14:paraId="59BA6E4F" w14:textId="369EB445" w:rsidR="00BA1B78" w:rsidRDefault="00BA1B78" w:rsidP="00BA1B78">
            <w:r w:rsidRPr="0011030E">
              <w:rPr>
                <w:lang w:val="fr-CA"/>
              </w:rPr>
              <w:t>Blocs de bois (ceux de KEVA sont un bon choix)</w:t>
            </w:r>
          </w:p>
        </w:tc>
      </w:tr>
      <w:tr w:rsidR="00BA1B78" w:rsidRPr="00104601" w14:paraId="68460073" w14:textId="77777777" w:rsidTr="00BA1B78">
        <w:tc>
          <w:tcPr>
            <w:tcW w:w="5150" w:type="dxa"/>
          </w:tcPr>
          <w:p w14:paraId="4A02DD70" w14:textId="01767C42" w:rsidR="00BA1B78" w:rsidRPr="00104601" w:rsidRDefault="00BA1B78" w:rsidP="00BA1B78">
            <w:pPr>
              <w:rPr>
                <w:lang w:val="fr-CA" w:bidi="fr-CA"/>
              </w:rPr>
            </w:pPr>
            <w:r w:rsidRPr="00104601">
              <w:rPr>
                <w:lang w:val="fr-CA"/>
              </w:rPr>
              <w:t>Playdough</w:t>
            </w:r>
          </w:p>
        </w:tc>
        <w:tc>
          <w:tcPr>
            <w:tcW w:w="5150" w:type="dxa"/>
          </w:tcPr>
          <w:p w14:paraId="6AF5E455" w14:textId="3989A481" w:rsidR="00BA1B78" w:rsidRPr="00104601" w:rsidRDefault="00BA1B78" w:rsidP="00BA1B78">
            <w:pPr>
              <w:rPr>
                <w:lang w:val="fr-CA" w:bidi="fr-CA"/>
              </w:rPr>
            </w:pPr>
            <w:r w:rsidRPr="00104601">
              <w:rPr>
                <w:lang w:val="fr-CA" w:bidi="fr-CA"/>
              </w:rPr>
              <w:t>Pâte à modeler</w:t>
            </w:r>
          </w:p>
        </w:tc>
      </w:tr>
      <w:tr w:rsidR="00BA1B78" w:rsidRPr="00104601" w14:paraId="187C6853" w14:textId="77777777" w:rsidTr="00BA1B78">
        <w:tc>
          <w:tcPr>
            <w:tcW w:w="5150" w:type="dxa"/>
          </w:tcPr>
          <w:p w14:paraId="621E6F84" w14:textId="7078A900" w:rsidR="00BA1B78" w:rsidRPr="00BA1B78" w:rsidRDefault="00BA1B78" w:rsidP="00BA1B78">
            <w:pPr>
              <w:rPr>
                <w:lang w:val="en-CA" w:bidi="fr-CA"/>
              </w:rPr>
            </w:pPr>
            <w:r w:rsidRPr="00BA1B78">
              <w:rPr>
                <w:lang w:val="en-CA"/>
              </w:rPr>
              <w:t>Settings or pieces to hold in place</w:t>
            </w:r>
          </w:p>
        </w:tc>
        <w:tc>
          <w:tcPr>
            <w:tcW w:w="5150" w:type="dxa"/>
          </w:tcPr>
          <w:p w14:paraId="44A8F996" w14:textId="5FF85CE2" w:rsidR="00BA1B78" w:rsidRPr="00104601" w:rsidRDefault="00BA1B78" w:rsidP="00BA1B78">
            <w:pPr>
              <w:rPr>
                <w:lang w:val="fr-CA" w:bidi="fr-CA"/>
              </w:rPr>
            </w:pPr>
            <w:r w:rsidRPr="00104601">
              <w:rPr>
                <w:lang w:val="fr-CA" w:bidi="fr-CA"/>
              </w:rPr>
              <w:t>Accessoires ou pièces pour tenir le tout en place</w:t>
            </w:r>
          </w:p>
        </w:tc>
      </w:tr>
      <w:tr w:rsidR="00BA1B78" w:rsidRPr="00104601" w14:paraId="5921C602" w14:textId="77777777" w:rsidTr="00BA1B78">
        <w:tc>
          <w:tcPr>
            <w:tcW w:w="5150" w:type="dxa"/>
          </w:tcPr>
          <w:p w14:paraId="27461844" w14:textId="56103BEB" w:rsidR="00BA1B78" w:rsidRPr="00104601" w:rsidRDefault="00BA1B78" w:rsidP="00BA1B78">
            <w:pPr>
              <w:pStyle w:val="ListParagraph"/>
              <w:numPr>
                <w:ilvl w:val="0"/>
                <w:numId w:val="39"/>
              </w:numPr>
              <w:rPr>
                <w:lang w:val="fr-CA" w:bidi="fr-CA"/>
              </w:rPr>
            </w:pPr>
            <w:r w:rsidRPr="00104601">
              <w:t>fabric scraps</w:t>
            </w:r>
          </w:p>
        </w:tc>
        <w:tc>
          <w:tcPr>
            <w:tcW w:w="5150" w:type="dxa"/>
          </w:tcPr>
          <w:p w14:paraId="471DA88B" w14:textId="47D77CD7" w:rsidR="00BA1B78" w:rsidRPr="00104601" w:rsidRDefault="00BA1B78" w:rsidP="00BA1B78">
            <w:pPr>
              <w:pStyle w:val="ListParagraph"/>
              <w:numPr>
                <w:ilvl w:val="0"/>
                <w:numId w:val="39"/>
              </w:numPr>
              <w:rPr>
                <w:lang w:val="fr-CA" w:bidi="fr-CA"/>
              </w:rPr>
            </w:pPr>
            <w:r w:rsidRPr="00104601">
              <w:rPr>
                <w:lang w:val="fr-CA" w:bidi="fr-CA"/>
              </w:rPr>
              <w:t>Retailles de tissu</w:t>
            </w:r>
          </w:p>
        </w:tc>
      </w:tr>
      <w:tr w:rsidR="00BA1B78" w:rsidRPr="00104601" w14:paraId="31FDA059" w14:textId="77777777" w:rsidTr="00BA1B78">
        <w:tc>
          <w:tcPr>
            <w:tcW w:w="5150" w:type="dxa"/>
          </w:tcPr>
          <w:p w14:paraId="081662F4" w14:textId="30DD0F1C" w:rsidR="00BA1B78" w:rsidRPr="00104601" w:rsidRDefault="00BA1B78" w:rsidP="00BA1B78">
            <w:pPr>
              <w:pStyle w:val="ListParagraph"/>
              <w:numPr>
                <w:ilvl w:val="0"/>
                <w:numId w:val="39"/>
              </w:numPr>
              <w:rPr>
                <w:lang w:val="fr-CA" w:bidi="fr-CA"/>
              </w:rPr>
            </w:pPr>
            <w:r w:rsidRPr="00104601">
              <w:t>Felt cut into squares</w:t>
            </w:r>
          </w:p>
        </w:tc>
        <w:tc>
          <w:tcPr>
            <w:tcW w:w="5150" w:type="dxa"/>
          </w:tcPr>
          <w:p w14:paraId="5DDEE9F4" w14:textId="2B997832" w:rsidR="00BA1B78" w:rsidRPr="00104601" w:rsidRDefault="00BA1B78" w:rsidP="00BA1B78">
            <w:pPr>
              <w:pStyle w:val="ListParagraph"/>
              <w:numPr>
                <w:ilvl w:val="0"/>
                <w:numId w:val="39"/>
              </w:numPr>
              <w:rPr>
                <w:lang w:val="fr-CA" w:bidi="fr-CA"/>
              </w:rPr>
            </w:pPr>
            <w:r w:rsidRPr="00104601">
              <w:rPr>
                <w:lang w:val="fr-CA" w:bidi="fr-CA"/>
              </w:rPr>
              <w:t>Feutre coupé en carrés</w:t>
            </w:r>
          </w:p>
        </w:tc>
      </w:tr>
      <w:tr w:rsidR="00BA1B78" w:rsidRPr="00104601" w14:paraId="6803F0F0" w14:textId="77777777" w:rsidTr="00BA1B78">
        <w:tc>
          <w:tcPr>
            <w:tcW w:w="5150" w:type="dxa"/>
          </w:tcPr>
          <w:p w14:paraId="71A47327" w14:textId="39A4D388" w:rsidR="00BA1B78" w:rsidRPr="00104601" w:rsidRDefault="00BA1B78" w:rsidP="00BA1B78">
            <w:pPr>
              <w:pStyle w:val="ListParagraph"/>
              <w:numPr>
                <w:ilvl w:val="0"/>
                <w:numId w:val="39"/>
              </w:numPr>
              <w:rPr>
                <w:lang w:val="fr-CA" w:bidi="fr-CA"/>
              </w:rPr>
            </w:pPr>
            <w:r w:rsidRPr="00104601">
              <w:t>Fake grass</w:t>
            </w:r>
          </w:p>
        </w:tc>
        <w:tc>
          <w:tcPr>
            <w:tcW w:w="5150" w:type="dxa"/>
          </w:tcPr>
          <w:p w14:paraId="4CE28239" w14:textId="0353D92F" w:rsidR="00BA1B78" w:rsidRPr="00104601" w:rsidRDefault="00BA1B78" w:rsidP="00BA1B78">
            <w:pPr>
              <w:pStyle w:val="ListParagraph"/>
              <w:numPr>
                <w:ilvl w:val="0"/>
                <w:numId w:val="39"/>
              </w:numPr>
              <w:rPr>
                <w:lang w:val="fr-CA" w:bidi="fr-CA"/>
              </w:rPr>
            </w:pPr>
            <w:r w:rsidRPr="00104601">
              <w:rPr>
                <w:lang w:val="fr-CA" w:bidi="fr-CA"/>
              </w:rPr>
              <w:t>Gazon artificiel</w:t>
            </w:r>
          </w:p>
        </w:tc>
      </w:tr>
      <w:tr w:rsidR="00BA1B78" w:rsidRPr="00104601" w14:paraId="460834E7" w14:textId="77777777" w:rsidTr="00BA1B78">
        <w:tc>
          <w:tcPr>
            <w:tcW w:w="5150" w:type="dxa"/>
          </w:tcPr>
          <w:p w14:paraId="3554A9BD" w14:textId="42BF8C35" w:rsidR="00BA1B78" w:rsidRPr="00BA1B78" w:rsidRDefault="00BA1B78" w:rsidP="00BA1B78">
            <w:pPr>
              <w:pStyle w:val="ListParagraph"/>
              <w:numPr>
                <w:ilvl w:val="0"/>
                <w:numId w:val="39"/>
              </w:numPr>
              <w:rPr>
                <w:lang w:val="en-CA" w:bidi="fr-CA"/>
              </w:rPr>
            </w:pPr>
            <w:r w:rsidRPr="00BA1B78">
              <w:rPr>
                <w:lang w:val="en-CA"/>
              </w:rPr>
              <w:t>Paper (blue, green or brown, can be laminated)</w:t>
            </w:r>
          </w:p>
        </w:tc>
        <w:tc>
          <w:tcPr>
            <w:tcW w:w="5150" w:type="dxa"/>
          </w:tcPr>
          <w:p w14:paraId="0C00855D" w14:textId="4972A692" w:rsidR="00BA1B78" w:rsidRPr="00104601" w:rsidRDefault="00BA1B78" w:rsidP="00BA1B78">
            <w:pPr>
              <w:pStyle w:val="ListParagraph"/>
              <w:numPr>
                <w:ilvl w:val="0"/>
                <w:numId w:val="39"/>
              </w:numPr>
              <w:rPr>
                <w:lang w:val="fr-CA" w:bidi="fr-CA"/>
              </w:rPr>
            </w:pPr>
            <w:r w:rsidRPr="00104601">
              <w:rPr>
                <w:lang w:val="fr-CA" w:bidi="fr-CA"/>
              </w:rPr>
              <w:t>Papier (bleu, vert ou brun, laminé ou non)</w:t>
            </w:r>
          </w:p>
        </w:tc>
      </w:tr>
      <w:tr w:rsidR="00BA1B78" w:rsidRPr="00104601" w14:paraId="6C2C1DCE" w14:textId="77777777" w:rsidTr="00BA1B78">
        <w:tc>
          <w:tcPr>
            <w:tcW w:w="5150" w:type="dxa"/>
          </w:tcPr>
          <w:p w14:paraId="73A34815" w14:textId="4E6D0D4C" w:rsidR="00BA1B78" w:rsidRPr="00BA1B78" w:rsidRDefault="00BA1B78" w:rsidP="00BA1B78">
            <w:pPr>
              <w:pStyle w:val="ListParagraph"/>
              <w:numPr>
                <w:ilvl w:val="0"/>
                <w:numId w:val="39"/>
              </w:numPr>
              <w:rPr>
                <w:lang w:val="en-CA" w:bidi="fr-CA"/>
              </w:rPr>
            </w:pPr>
            <w:r w:rsidRPr="00BA1B78">
              <w:rPr>
                <w:lang w:val="en-CA"/>
              </w:rPr>
              <w:t>Rice or sand in containers or a sand center</w:t>
            </w:r>
          </w:p>
        </w:tc>
        <w:tc>
          <w:tcPr>
            <w:tcW w:w="5150" w:type="dxa"/>
          </w:tcPr>
          <w:p w14:paraId="5A115240" w14:textId="48A409C8" w:rsidR="00BA1B78" w:rsidRPr="00104601" w:rsidRDefault="00BA1B78" w:rsidP="00BA1B78">
            <w:pPr>
              <w:pStyle w:val="ListParagraph"/>
              <w:numPr>
                <w:ilvl w:val="0"/>
                <w:numId w:val="39"/>
              </w:numPr>
              <w:rPr>
                <w:lang w:val="fr-CA" w:bidi="fr-CA"/>
              </w:rPr>
            </w:pPr>
            <w:r w:rsidRPr="00104601">
              <w:rPr>
                <w:lang w:val="fr-CA" w:bidi="fr-CA"/>
              </w:rPr>
              <w:t>Riz ou sable dans un contenant ou bac à sable</w:t>
            </w:r>
          </w:p>
        </w:tc>
      </w:tr>
      <w:tr w:rsidR="00BA1B78" w:rsidRPr="00104601" w14:paraId="6F1F13A9" w14:textId="77777777" w:rsidTr="00BA1B78">
        <w:tc>
          <w:tcPr>
            <w:tcW w:w="5150" w:type="dxa"/>
          </w:tcPr>
          <w:p w14:paraId="790C1166" w14:textId="58180A15" w:rsidR="00BA1B78" w:rsidRPr="00BA1B78" w:rsidRDefault="00BA1B78" w:rsidP="00BA1B78">
            <w:pPr>
              <w:rPr>
                <w:lang w:val="en-CA" w:bidi="fr-CA"/>
              </w:rPr>
            </w:pPr>
            <w:r w:rsidRPr="00BA1B78">
              <w:rPr>
                <w:lang w:val="en-CA"/>
              </w:rPr>
              <w:t>Other possible loose part materials</w:t>
            </w:r>
          </w:p>
        </w:tc>
        <w:tc>
          <w:tcPr>
            <w:tcW w:w="5150" w:type="dxa"/>
          </w:tcPr>
          <w:p w14:paraId="5F047881" w14:textId="2D47ABF6" w:rsidR="00BA1B78" w:rsidRPr="00104601" w:rsidRDefault="00BA1B78" w:rsidP="00BA1B78">
            <w:pPr>
              <w:rPr>
                <w:lang w:val="fr-CA" w:bidi="fr-CA"/>
              </w:rPr>
            </w:pPr>
            <w:r w:rsidRPr="00104601">
              <w:rPr>
                <w:lang w:val="fr-CA" w:bidi="fr-CA"/>
              </w:rPr>
              <w:t>Autres pièces détachées</w:t>
            </w:r>
          </w:p>
        </w:tc>
      </w:tr>
      <w:tr w:rsidR="00BA1B78" w:rsidRPr="00104601" w14:paraId="15B0578B" w14:textId="77777777" w:rsidTr="00BA1B78">
        <w:tc>
          <w:tcPr>
            <w:tcW w:w="5150" w:type="dxa"/>
          </w:tcPr>
          <w:p w14:paraId="2D256949" w14:textId="319CB829" w:rsidR="00BA1B78" w:rsidRPr="00104601" w:rsidRDefault="00BA1B78" w:rsidP="00BA1B78">
            <w:pPr>
              <w:pStyle w:val="ListParagraph"/>
              <w:numPr>
                <w:ilvl w:val="0"/>
                <w:numId w:val="40"/>
              </w:numPr>
              <w:rPr>
                <w:lang w:val="fr-CA" w:bidi="fr-CA"/>
              </w:rPr>
            </w:pPr>
            <w:r w:rsidRPr="00104601">
              <w:t>buttons</w:t>
            </w:r>
          </w:p>
        </w:tc>
        <w:tc>
          <w:tcPr>
            <w:tcW w:w="5150" w:type="dxa"/>
          </w:tcPr>
          <w:p w14:paraId="0F44EADE" w14:textId="6451D4C9" w:rsidR="00BA1B78" w:rsidRPr="00104601" w:rsidRDefault="00BA1B78" w:rsidP="00BA1B78">
            <w:pPr>
              <w:pStyle w:val="ListParagraph"/>
              <w:numPr>
                <w:ilvl w:val="0"/>
                <w:numId w:val="40"/>
              </w:numPr>
              <w:rPr>
                <w:lang w:val="fr-CA" w:bidi="fr-CA"/>
              </w:rPr>
            </w:pPr>
            <w:r w:rsidRPr="00104601">
              <w:rPr>
                <w:lang w:val="fr-CA" w:bidi="fr-CA"/>
              </w:rPr>
              <w:t>Boutons</w:t>
            </w:r>
          </w:p>
        </w:tc>
      </w:tr>
      <w:tr w:rsidR="00BA1B78" w:rsidRPr="00104601" w14:paraId="58C86558" w14:textId="77777777" w:rsidTr="00BA1B78">
        <w:tc>
          <w:tcPr>
            <w:tcW w:w="5150" w:type="dxa"/>
          </w:tcPr>
          <w:p w14:paraId="40CE96AB" w14:textId="325CFF55" w:rsidR="00BA1B78" w:rsidRPr="00BA1B78" w:rsidRDefault="00BA1B78" w:rsidP="00BA1B78">
            <w:pPr>
              <w:pStyle w:val="ListParagraph"/>
              <w:numPr>
                <w:ilvl w:val="0"/>
                <w:numId w:val="40"/>
              </w:numPr>
              <w:rPr>
                <w:lang w:val="en-CA" w:bidi="fr-CA"/>
              </w:rPr>
            </w:pPr>
            <w:r w:rsidRPr="00BA1B78">
              <w:rPr>
                <w:lang w:val="en-CA"/>
              </w:rPr>
              <w:t>Gems (many colours and sizes)</w:t>
            </w:r>
          </w:p>
        </w:tc>
        <w:tc>
          <w:tcPr>
            <w:tcW w:w="5150" w:type="dxa"/>
          </w:tcPr>
          <w:p w14:paraId="5076FC3B" w14:textId="34BC3154" w:rsidR="00BA1B78" w:rsidRPr="00104601" w:rsidRDefault="00BA1B78" w:rsidP="00BA1B78">
            <w:pPr>
              <w:pStyle w:val="ListParagraph"/>
              <w:numPr>
                <w:ilvl w:val="0"/>
                <w:numId w:val="40"/>
              </w:numPr>
              <w:rPr>
                <w:lang w:val="fr-CA" w:bidi="fr-CA"/>
              </w:rPr>
            </w:pPr>
            <w:r w:rsidRPr="00104601">
              <w:rPr>
                <w:lang w:val="fr-CA" w:bidi="fr-CA"/>
              </w:rPr>
              <w:t>Gemmes (de différent</w:t>
            </w:r>
            <w:r>
              <w:rPr>
                <w:lang w:val="fr-CA" w:bidi="fr-CA"/>
              </w:rPr>
              <w:t>e</w:t>
            </w:r>
            <w:r w:rsidRPr="00104601">
              <w:rPr>
                <w:lang w:val="fr-CA" w:bidi="fr-CA"/>
              </w:rPr>
              <w:t>s couleurs et tailles)</w:t>
            </w:r>
          </w:p>
        </w:tc>
      </w:tr>
      <w:tr w:rsidR="00BA1B78" w:rsidRPr="00104601" w14:paraId="40377D35" w14:textId="77777777" w:rsidTr="00BA1B78">
        <w:tc>
          <w:tcPr>
            <w:tcW w:w="5150" w:type="dxa"/>
          </w:tcPr>
          <w:p w14:paraId="34856ECB" w14:textId="32BD2800" w:rsidR="00BA1B78" w:rsidRPr="00104601" w:rsidRDefault="00BA1B78" w:rsidP="00BA1B78">
            <w:pPr>
              <w:pStyle w:val="ListParagraph"/>
              <w:numPr>
                <w:ilvl w:val="0"/>
                <w:numId w:val="40"/>
              </w:numPr>
              <w:rPr>
                <w:lang w:val="fr-CA" w:bidi="fr-CA"/>
              </w:rPr>
            </w:pPr>
            <w:r w:rsidRPr="00104601">
              <w:t>Rocks</w:t>
            </w:r>
          </w:p>
        </w:tc>
        <w:tc>
          <w:tcPr>
            <w:tcW w:w="5150" w:type="dxa"/>
          </w:tcPr>
          <w:p w14:paraId="7DF81F1C" w14:textId="1DB46297" w:rsidR="00BA1B78" w:rsidRPr="00104601" w:rsidRDefault="00BA1B78" w:rsidP="00BA1B78">
            <w:pPr>
              <w:pStyle w:val="ListParagraph"/>
              <w:numPr>
                <w:ilvl w:val="0"/>
                <w:numId w:val="40"/>
              </w:numPr>
              <w:rPr>
                <w:lang w:val="fr-CA" w:bidi="fr-CA"/>
              </w:rPr>
            </w:pPr>
            <w:r w:rsidRPr="00104601">
              <w:rPr>
                <w:lang w:val="fr-CA" w:bidi="fr-CA"/>
              </w:rPr>
              <w:t>Roches</w:t>
            </w:r>
          </w:p>
        </w:tc>
      </w:tr>
      <w:tr w:rsidR="00BA1B78" w:rsidRPr="00104601" w14:paraId="46A6B2A9" w14:textId="77777777" w:rsidTr="00BA1B78">
        <w:tc>
          <w:tcPr>
            <w:tcW w:w="5150" w:type="dxa"/>
          </w:tcPr>
          <w:p w14:paraId="341DE559" w14:textId="2C37057C" w:rsidR="00BA1B78" w:rsidRPr="00104601" w:rsidRDefault="00BA1B78" w:rsidP="00BA1B78">
            <w:pPr>
              <w:pStyle w:val="ListParagraph"/>
              <w:numPr>
                <w:ilvl w:val="0"/>
                <w:numId w:val="40"/>
              </w:numPr>
              <w:rPr>
                <w:lang w:val="fr-CA" w:bidi="fr-CA"/>
              </w:rPr>
            </w:pPr>
            <w:r w:rsidRPr="00104601">
              <w:t>Corks</w:t>
            </w:r>
          </w:p>
        </w:tc>
        <w:tc>
          <w:tcPr>
            <w:tcW w:w="5150" w:type="dxa"/>
          </w:tcPr>
          <w:p w14:paraId="79F44837" w14:textId="55DA3C97" w:rsidR="00BA1B78" w:rsidRPr="00104601" w:rsidRDefault="00BA1B78" w:rsidP="00BA1B78">
            <w:pPr>
              <w:pStyle w:val="ListParagraph"/>
              <w:numPr>
                <w:ilvl w:val="0"/>
                <w:numId w:val="40"/>
              </w:numPr>
              <w:rPr>
                <w:lang w:val="fr-CA" w:bidi="fr-CA"/>
              </w:rPr>
            </w:pPr>
            <w:r w:rsidRPr="00104601">
              <w:rPr>
                <w:lang w:val="fr-CA" w:bidi="fr-CA"/>
              </w:rPr>
              <w:t>Bouchons de liège</w:t>
            </w:r>
          </w:p>
        </w:tc>
      </w:tr>
      <w:tr w:rsidR="00BA1B78" w:rsidRPr="00104601" w14:paraId="415D94A1" w14:textId="77777777" w:rsidTr="00BA1B78">
        <w:tc>
          <w:tcPr>
            <w:tcW w:w="5150" w:type="dxa"/>
          </w:tcPr>
          <w:p w14:paraId="6CAE96E7" w14:textId="30533ED4" w:rsidR="00BA1B78" w:rsidRPr="00104601" w:rsidRDefault="00BA1B78" w:rsidP="00BA1B78">
            <w:pPr>
              <w:pStyle w:val="ListParagraph"/>
              <w:numPr>
                <w:ilvl w:val="0"/>
                <w:numId w:val="40"/>
              </w:numPr>
              <w:rPr>
                <w:lang w:val="fr-CA" w:bidi="fr-CA"/>
              </w:rPr>
            </w:pPr>
            <w:r w:rsidRPr="00104601">
              <w:t>Lids</w:t>
            </w:r>
          </w:p>
        </w:tc>
        <w:tc>
          <w:tcPr>
            <w:tcW w:w="5150" w:type="dxa"/>
          </w:tcPr>
          <w:p w14:paraId="00E00DD0" w14:textId="049E19EB" w:rsidR="00BA1B78" w:rsidRPr="00104601" w:rsidRDefault="00BA1B78" w:rsidP="00BA1B78">
            <w:pPr>
              <w:pStyle w:val="ListParagraph"/>
              <w:numPr>
                <w:ilvl w:val="0"/>
                <w:numId w:val="40"/>
              </w:numPr>
              <w:rPr>
                <w:lang w:val="fr-CA" w:bidi="fr-CA"/>
              </w:rPr>
            </w:pPr>
            <w:r w:rsidRPr="00104601">
              <w:rPr>
                <w:lang w:val="fr-CA" w:bidi="fr-CA"/>
              </w:rPr>
              <w:t>Couvercles</w:t>
            </w:r>
          </w:p>
        </w:tc>
      </w:tr>
      <w:tr w:rsidR="00BA1B78" w:rsidRPr="00104601" w14:paraId="264BA3C3" w14:textId="77777777" w:rsidTr="00BA1B78">
        <w:tc>
          <w:tcPr>
            <w:tcW w:w="5150" w:type="dxa"/>
          </w:tcPr>
          <w:p w14:paraId="4A258319" w14:textId="40550A1D" w:rsidR="00BA1B78" w:rsidRPr="00104601" w:rsidRDefault="00BA1B78" w:rsidP="00BA1B78">
            <w:pPr>
              <w:pStyle w:val="ListParagraph"/>
              <w:numPr>
                <w:ilvl w:val="0"/>
                <w:numId w:val="40"/>
              </w:numPr>
              <w:rPr>
                <w:lang w:val="fr-CA" w:bidi="fr-CA"/>
              </w:rPr>
            </w:pPr>
            <w:r w:rsidRPr="00104601">
              <w:t>Empty spools</w:t>
            </w:r>
          </w:p>
        </w:tc>
        <w:tc>
          <w:tcPr>
            <w:tcW w:w="5150" w:type="dxa"/>
          </w:tcPr>
          <w:p w14:paraId="1C2334FB" w14:textId="1971C7CA" w:rsidR="00BA1B78" w:rsidRPr="00104601" w:rsidRDefault="00BA1B78" w:rsidP="00BA1B78">
            <w:pPr>
              <w:pStyle w:val="ListParagraph"/>
              <w:numPr>
                <w:ilvl w:val="0"/>
                <w:numId w:val="40"/>
              </w:numPr>
              <w:rPr>
                <w:lang w:val="fr-CA" w:bidi="fr-CA"/>
              </w:rPr>
            </w:pPr>
            <w:r w:rsidRPr="00104601">
              <w:rPr>
                <w:lang w:val="fr-CA" w:bidi="fr-CA"/>
              </w:rPr>
              <w:t>Bobines vides</w:t>
            </w:r>
          </w:p>
        </w:tc>
      </w:tr>
      <w:tr w:rsidR="00BA1B78" w:rsidRPr="00104601" w14:paraId="25F6B621" w14:textId="77777777" w:rsidTr="00BA1B78">
        <w:tc>
          <w:tcPr>
            <w:tcW w:w="5150" w:type="dxa"/>
          </w:tcPr>
          <w:p w14:paraId="587CC4BA" w14:textId="3D0A4E46" w:rsidR="00BA1B78" w:rsidRPr="00104601" w:rsidRDefault="00BA1B78" w:rsidP="00BA1B78">
            <w:pPr>
              <w:pStyle w:val="ListParagraph"/>
              <w:numPr>
                <w:ilvl w:val="0"/>
                <w:numId w:val="40"/>
              </w:numPr>
              <w:rPr>
                <w:lang w:val="fr-CA" w:bidi="fr-CA"/>
              </w:rPr>
            </w:pPr>
            <w:r w:rsidRPr="00104601">
              <w:t>Felt lids</w:t>
            </w:r>
          </w:p>
        </w:tc>
        <w:tc>
          <w:tcPr>
            <w:tcW w:w="5150" w:type="dxa"/>
          </w:tcPr>
          <w:p w14:paraId="4593E5D7" w14:textId="4F69AE9E" w:rsidR="00BA1B78" w:rsidRPr="00104601" w:rsidRDefault="00BA1B78" w:rsidP="00BA1B78">
            <w:pPr>
              <w:pStyle w:val="ListParagraph"/>
              <w:numPr>
                <w:ilvl w:val="0"/>
                <w:numId w:val="40"/>
              </w:numPr>
              <w:rPr>
                <w:lang w:val="fr-CA" w:bidi="fr-CA"/>
              </w:rPr>
            </w:pPr>
            <w:r w:rsidRPr="00104601">
              <w:rPr>
                <w:lang w:val="fr-CA" w:bidi="fr-CA"/>
              </w:rPr>
              <w:t>Couvercles en feutre</w:t>
            </w:r>
          </w:p>
        </w:tc>
      </w:tr>
      <w:tr w:rsidR="00BA1B78" w:rsidRPr="00104601" w14:paraId="38FE9378" w14:textId="77777777" w:rsidTr="00BA1B78">
        <w:tc>
          <w:tcPr>
            <w:tcW w:w="5150" w:type="dxa"/>
          </w:tcPr>
          <w:p w14:paraId="59CFB25B" w14:textId="245CBF6A" w:rsidR="00BA1B78" w:rsidRPr="00104601" w:rsidRDefault="00BA1B78" w:rsidP="00BA1B78">
            <w:pPr>
              <w:pStyle w:val="ListParagraph"/>
              <w:numPr>
                <w:ilvl w:val="0"/>
                <w:numId w:val="40"/>
              </w:numPr>
              <w:rPr>
                <w:lang w:val="fr-CA" w:bidi="fr-CA"/>
              </w:rPr>
            </w:pPr>
            <w:r w:rsidRPr="00104601">
              <w:t>Beads</w:t>
            </w:r>
          </w:p>
        </w:tc>
        <w:tc>
          <w:tcPr>
            <w:tcW w:w="5150" w:type="dxa"/>
          </w:tcPr>
          <w:p w14:paraId="0FFA422D" w14:textId="1527FB16" w:rsidR="00BA1B78" w:rsidRPr="00104601" w:rsidRDefault="00BA1B78" w:rsidP="00BA1B78">
            <w:pPr>
              <w:pStyle w:val="ListParagraph"/>
              <w:numPr>
                <w:ilvl w:val="0"/>
                <w:numId w:val="40"/>
              </w:numPr>
              <w:rPr>
                <w:lang w:val="fr-CA" w:bidi="fr-CA"/>
              </w:rPr>
            </w:pPr>
            <w:r w:rsidRPr="00104601">
              <w:rPr>
                <w:lang w:val="fr-CA" w:bidi="fr-CA"/>
              </w:rPr>
              <w:t>Billes</w:t>
            </w:r>
          </w:p>
        </w:tc>
      </w:tr>
      <w:tr w:rsidR="00BA1B78" w:rsidRPr="00104601" w14:paraId="54938DC3" w14:textId="77777777" w:rsidTr="00BA1B78">
        <w:tc>
          <w:tcPr>
            <w:tcW w:w="5150" w:type="dxa"/>
          </w:tcPr>
          <w:p w14:paraId="5FAD75A9" w14:textId="39D82999" w:rsidR="00BA1B78" w:rsidRPr="00104601" w:rsidRDefault="00BA1B78" w:rsidP="00BA1B78">
            <w:pPr>
              <w:pStyle w:val="ListParagraph"/>
              <w:numPr>
                <w:ilvl w:val="0"/>
                <w:numId w:val="40"/>
              </w:numPr>
              <w:rPr>
                <w:lang w:val="fr-CA" w:bidi="fr-CA"/>
              </w:rPr>
            </w:pPr>
            <w:r w:rsidRPr="00104601">
              <w:t>Feathers</w:t>
            </w:r>
          </w:p>
        </w:tc>
        <w:tc>
          <w:tcPr>
            <w:tcW w:w="5150" w:type="dxa"/>
          </w:tcPr>
          <w:p w14:paraId="1C87B7E7" w14:textId="34C0ABAC" w:rsidR="00BA1B78" w:rsidRPr="00104601" w:rsidRDefault="00BA1B78" w:rsidP="00BA1B78">
            <w:pPr>
              <w:pStyle w:val="ListParagraph"/>
              <w:numPr>
                <w:ilvl w:val="0"/>
                <w:numId w:val="40"/>
              </w:numPr>
              <w:rPr>
                <w:lang w:val="fr-CA" w:bidi="fr-CA"/>
              </w:rPr>
            </w:pPr>
            <w:r w:rsidRPr="00104601">
              <w:rPr>
                <w:lang w:val="fr-CA" w:bidi="fr-CA"/>
              </w:rPr>
              <w:t>Plumes</w:t>
            </w:r>
          </w:p>
        </w:tc>
      </w:tr>
      <w:tr w:rsidR="00BA1B78" w:rsidRPr="00104601" w14:paraId="46885721" w14:textId="77777777" w:rsidTr="00BA1B78">
        <w:tc>
          <w:tcPr>
            <w:tcW w:w="5150" w:type="dxa"/>
          </w:tcPr>
          <w:p w14:paraId="243E01E1" w14:textId="5E86BE33" w:rsidR="00BA1B78" w:rsidRPr="00104601" w:rsidRDefault="00BA1B78" w:rsidP="00BA1B78">
            <w:pPr>
              <w:pStyle w:val="ListParagraph"/>
              <w:numPr>
                <w:ilvl w:val="0"/>
                <w:numId w:val="40"/>
              </w:numPr>
              <w:rPr>
                <w:lang w:val="fr-CA" w:bidi="fr-CA"/>
              </w:rPr>
            </w:pPr>
            <w:r w:rsidRPr="00104601">
              <w:t>Localized loose parts</w:t>
            </w:r>
          </w:p>
        </w:tc>
        <w:tc>
          <w:tcPr>
            <w:tcW w:w="5150" w:type="dxa"/>
          </w:tcPr>
          <w:p w14:paraId="79DAECED" w14:textId="723B86C3" w:rsidR="00BA1B78" w:rsidRPr="00104601" w:rsidRDefault="00BA1B78" w:rsidP="00BA1B78">
            <w:pPr>
              <w:pStyle w:val="ListParagraph"/>
              <w:numPr>
                <w:ilvl w:val="0"/>
                <w:numId w:val="40"/>
              </w:numPr>
              <w:rPr>
                <w:lang w:val="fr-CA" w:bidi="fr-CA"/>
              </w:rPr>
            </w:pPr>
            <w:r w:rsidRPr="00104601">
              <w:rPr>
                <w:lang w:val="fr-CA" w:bidi="fr-CA"/>
              </w:rPr>
              <w:t>Pièces détachées localisées</w:t>
            </w:r>
          </w:p>
        </w:tc>
      </w:tr>
    </w:tbl>
    <w:p w14:paraId="77836EFE" w14:textId="77777777" w:rsidR="00A9267F" w:rsidRPr="00104601" w:rsidRDefault="00A9267F" w:rsidP="00A9267F">
      <w:pPr>
        <w:ind w:firstLine="0"/>
      </w:pPr>
    </w:p>
    <w:p w14:paraId="052166D6" w14:textId="77777777" w:rsidR="00A9267F" w:rsidRDefault="00A9267F" w:rsidP="00357C00">
      <w:pPr>
        <w:ind w:firstLine="0"/>
      </w:pPr>
    </w:p>
    <w:p w14:paraId="413A2D99" w14:textId="1B966E65" w:rsidR="00A9315D" w:rsidRDefault="00A9315D" w:rsidP="00357C00">
      <w:pPr>
        <w:ind w:firstLine="0"/>
      </w:pPr>
      <w:r>
        <w:rPr>
          <w:lang w:val="fr-CA" w:bidi="fr-CA"/>
        </w:rPr>
        <w:t>Compétences et contenu pédagogiques</w:t>
      </w:r>
    </w:p>
    <w:p w14:paraId="0D00B270" w14:textId="39B976A4" w:rsidR="00C92D02" w:rsidRDefault="00C92D02" w:rsidP="003B0C51">
      <w:pPr>
        <w:pStyle w:val="ListParagraph"/>
        <w:numPr>
          <w:ilvl w:val="0"/>
          <w:numId w:val="36"/>
        </w:numPr>
      </w:pPr>
      <w:r w:rsidRPr="00CD4C66">
        <w:rPr>
          <w:lang w:val="fr-CA" w:bidi="fr-CA"/>
        </w:rPr>
        <w:t>Communication et représentation</w:t>
      </w:r>
    </w:p>
    <w:p w14:paraId="1B093E88" w14:textId="5CB8FED4" w:rsidR="001E792E" w:rsidRDefault="001E792E" w:rsidP="00C1013C">
      <w:pPr>
        <w:pStyle w:val="ListParagraph"/>
        <w:numPr>
          <w:ilvl w:val="1"/>
          <w:numId w:val="36"/>
        </w:numPr>
      </w:pPr>
      <w:r w:rsidRPr="00CD4C66">
        <w:rPr>
          <w:lang w:val="fr-CA" w:bidi="fr-CA"/>
        </w:rPr>
        <w:t>Utilise</w:t>
      </w:r>
      <w:r w:rsidR="002A53CC">
        <w:rPr>
          <w:lang w:val="fr-CA" w:bidi="fr-CA"/>
        </w:rPr>
        <w:t>r</w:t>
      </w:r>
      <w:r w:rsidRPr="00CD4C66">
        <w:rPr>
          <w:lang w:val="fr-CA" w:bidi="fr-CA"/>
        </w:rPr>
        <w:t xml:space="preserve"> un vocabulaire et un langage mathématiques lors des discussions mathématiques.</w:t>
      </w:r>
    </w:p>
    <w:p w14:paraId="339DC2EB" w14:textId="2B9D680D" w:rsidR="003B0C51" w:rsidRDefault="003B0C51" w:rsidP="003B0C51">
      <w:pPr>
        <w:pStyle w:val="ListParagraph"/>
        <w:numPr>
          <w:ilvl w:val="0"/>
          <w:numId w:val="36"/>
        </w:numPr>
      </w:pPr>
      <w:r>
        <w:rPr>
          <w:lang w:val="fr-CA" w:bidi="fr-CA"/>
        </w:rPr>
        <w:t>Liens et réflexion</w:t>
      </w:r>
    </w:p>
    <w:p w14:paraId="5BD9F443" w14:textId="15A740AB" w:rsidR="004D3E4F" w:rsidRPr="001E792E" w:rsidRDefault="004D3E4F" w:rsidP="004D3E4F">
      <w:pPr>
        <w:pStyle w:val="ListParagraph"/>
        <w:numPr>
          <w:ilvl w:val="1"/>
          <w:numId w:val="36"/>
        </w:numPr>
        <w:rPr>
          <w:rFonts w:eastAsia="Times New Roman" w:cstheme="minorHAnsi"/>
        </w:rPr>
      </w:pPr>
      <w:r>
        <w:rPr>
          <w:rFonts w:eastAsia="Times New Roman" w:cstheme="minorHAnsi"/>
          <w:lang w:val="fr-CA" w:bidi="fr-CA"/>
        </w:rPr>
        <w:t>Intégrer les manières de savoir, de faire et d’être des Premières nations du Yukon pour faire des liens avec les concepts mathématiques.</w:t>
      </w:r>
    </w:p>
    <w:p w14:paraId="500DABF9" w14:textId="4EA92720" w:rsidR="001E792E" w:rsidRDefault="001E792E" w:rsidP="001E792E">
      <w:pPr>
        <w:pStyle w:val="ListParagraph"/>
        <w:numPr>
          <w:ilvl w:val="1"/>
          <w:numId w:val="36"/>
        </w:numPr>
        <w:rPr>
          <w:rFonts w:eastAsia="Times New Roman" w:cstheme="minorHAnsi"/>
        </w:rPr>
      </w:pPr>
      <w:r w:rsidRPr="001E792E">
        <w:rPr>
          <w:rFonts w:eastAsia="Times New Roman" w:cstheme="minorHAnsi"/>
          <w:lang w:val="fr-CA" w:bidi="fr-CA"/>
        </w:rPr>
        <w:t>Réfléchir à la pensée mathématique.</w:t>
      </w:r>
    </w:p>
    <w:p w14:paraId="4A4ED170" w14:textId="70406412" w:rsidR="00842D73" w:rsidRDefault="00842D73" w:rsidP="001E792E">
      <w:pPr>
        <w:pStyle w:val="ListParagraph"/>
        <w:numPr>
          <w:ilvl w:val="1"/>
          <w:numId w:val="36"/>
        </w:numPr>
        <w:rPr>
          <w:rFonts w:eastAsia="Times New Roman" w:cstheme="minorHAnsi"/>
        </w:rPr>
      </w:pPr>
      <w:r>
        <w:rPr>
          <w:rFonts w:eastAsia="Times New Roman" w:cstheme="minorHAnsi"/>
          <w:lang w:val="fr-CA" w:bidi="fr-CA"/>
        </w:rPr>
        <w:t>Utiliser des arguments mathématiques à l’appui de choix personnels.</w:t>
      </w:r>
    </w:p>
    <w:p w14:paraId="5BD0AECF" w14:textId="77777777" w:rsidR="00C92D02" w:rsidRPr="00CD4C66" w:rsidRDefault="00C92D02" w:rsidP="00C1013C">
      <w:pPr>
        <w:pStyle w:val="ListParagraph"/>
        <w:numPr>
          <w:ilvl w:val="1"/>
          <w:numId w:val="36"/>
        </w:numPr>
      </w:pPr>
      <w:r w:rsidRPr="00CD4C66">
        <w:rPr>
          <w:lang w:val="fr-CA" w:bidi="fr-CA"/>
        </w:rPr>
        <w:t>Expliquer et justifier les idées et les décisions mathématiques.</w:t>
      </w:r>
    </w:p>
    <w:p w14:paraId="537C4A64" w14:textId="77777777" w:rsidR="00C92D02" w:rsidRDefault="00C92D02" w:rsidP="00C92D02">
      <w:pPr>
        <w:ind w:firstLine="0"/>
      </w:pPr>
    </w:p>
    <w:p w14:paraId="6CB8EA48" w14:textId="77777777" w:rsidR="00C92D02" w:rsidRDefault="00C92D02" w:rsidP="00357C00">
      <w:pPr>
        <w:ind w:firstLine="0"/>
      </w:pPr>
    </w:p>
    <w:p w14:paraId="4DA0732E" w14:textId="76128D19" w:rsidR="00C1013C" w:rsidRPr="00C1013C" w:rsidRDefault="00C1013C" w:rsidP="00BE4B74">
      <w:pPr>
        <w:ind w:firstLine="0"/>
        <w:rPr>
          <w:color w:val="000000" w:themeColor="text1"/>
        </w:rPr>
      </w:pPr>
      <w:r w:rsidRPr="00C1013C">
        <w:rPr>
          <w:color w:val="000000" w:themeColor="text1"/>
          <w:lang w:val="fr-CA" w:bidi="fr-CA"/>
        </w:rPr>
        <w:t>Compétences essentielles</w:t>
      </w:r>
    </w:p>
    <w:p w14:paraId="15D8F316" w14:textId="689BC1F8" w:rsidR="00C1013C" w:rsidRDefault="00C1013C" w:rsidP="00BE4B74">
      <w:pPr>
        <w:ind w:firstLine="0"/>
        <w:rPr>
          <w:color w:val="000000" w:themeColor="text1"/>
          <w:highlight w:val="yellow"/>
        </w:rPr>
      </w:pPr>
    </w:p>
    <w:p w14:paraId="70327D9C" w14:textId="43E65357" w:rsidR="0002471D" w:rsidRPr="0002471D" w:rsidRDefault="0002471D" w:rsidP="0002471D">
      <w:pPr>
        <w:ind w:firstLine="0"/>
        <w:rPr>
          <w:color w:val="000000" w:themeColor="text1"/>
        </w:rPr>
      </w:pPr>
      <w:r w:rsidRPr="0002471D">
        <w:rPr>
          <w:color w:val="000000" w:themeColor="text1"/>
          <w:lang w:val="fr-CA" w:bidi="fr-CA"/>
        </w:rPr>
        <w:t>Conscience et responsabilité sociales : tisser des liens</w:t>
      </w:r>
    </w:p>
    <w:p w14:paraId="5C09CA3F" w14:textId="5A048902" w:rsidR="0002471D" w:rsidRDefault="0002471D" w:rsidP="0002471D">
      <w:pPr>
        <w:ind w:firstLine="0"/>
        <w:rPr>
          <w:color w:val="000000" w:themeColor="text1"/>
        </w:rPr>
      </w:pPr>
      <w:r w:rsidRPr="0002471D">
        <w:rPr>
          <w:color w:val="000000" w:themeColor="text1"/>
          <w:lang w:val="fr-CA" w:bidi="fr-CA"/>
        </w:rPr>
        <w:t>Les élèves bâtissent et entretiennent des relations diverses et posi</w:t>
      </w:r>
      <w:bookmarkStart w:id="0" w:name="_GoBack"/>
      <w:bookmarkEnd w:id="0"/>
      <w:r w:rsidRPr="0002471D">
        <w:rPr>
          <w:color w:val="000000" w:themeColor="text1"/>
          <w:lang w:val="fr-CA" w:bidi="fr-CA"/>
        </w:rPr>
        <w:t xml:space="preserve">tives avec leurs pairs ainsi que des relations intergénérationnelles. Ils sont sensibles aux besoins et aux </w:t>
      </w:r>
      <w:r w:rsidR="00E03E04">
        <w:rPr>
          <w:color w:val="000000" w:themeColor="text1"/>
          <w:lang w:val="fr-CA" w:bidi="fr-CA"/>
        </w:rPr>
        <w:t>sentiments</w:t>
      </w:r>
      <w:r w:rsidRPr="0002471D">
        <w:rPr>
          <w:color w:val="000000" w:themeColor="text1"/>
          <w:lang w:val="fr-CA" w:bidi="fr-CA"/>
        </w:rPr>
        <w:t xml:space="preserve"> des autres et les respectent et communiquent les leurs de manière appropriée. Ils adaptent leurs mots et leurs gestes en faveur de leurs relations.</w:t>
      </w:r>
    </w:p>
    <w:p w14:paraId="49B1BFFF" w14:textId="431F750D" w:rsidR="0002471D" w:rsidRDefault="0002471D" w:rsidP="0002471D">
      <w:pPr>
        <w:ind w:firstLine="0"/>
        <w:rPr>
          <w:color w:val="000000" w:themeColor="text1"/>
        </w:rPr>
      </w:pPr>
    </w:p>
    <w:p w14:paraId="538B1DF0" w14:textId="536C20C6" w:rsidR="00ED2FFC" w:rsidRPr="005B4CDE" w:rsidRDefault="0002471D" w:rsidP="00357C00">
      <w:pPr>
        <w:ind w:firstLine="0"/>
        <w:rPr>
          <w:color w:val="000000" w:themeColor="text1"/>
        </w:rPr>
      </w:pPr>
      <w:r>
        <w:rPr>
          <w:color w:val="000000" w:themeColor="text1"/>
          <w:lang w:val="fr-CA" w:bidi="fr-CA"/>
        </w:rPr>
        <w:t xml:space="preserve">Demandez aux élèves comment ils peuvent démontrer leur respect des besoins et des </w:t>
      </w:r>
      <w:r w:rsidR="00E03E04">
        <w:rPr>
          <w:color w:val="000000" w:themeColor="text1"/>
          <w:lang w:val="fr-CA" w:bidi="fr-CA"/>
        </w:rPr>
        <w:t>sentiments</w:t>
      </w:r>
      <w:r>
        <w:rPr>
          <w:color w:val="000000" w:themeColor="text1"/>
          <w:lang w:val="fr-CA" w:bidi="fr-CA"/>
        </w:rPr>
        <w:t xml:space="preserve"> des autres en classe, dans l’école, à la maison et dans leur collectivité.</w:t>
      </w:r>
    </w:p>
    <w:sectPr w:rsidR="00ED2FFC" w:rsidRPr="005B4CDE" w:rsidSect="00C27CE1">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4D6A07" w16cid:durableId="22DD0706"/>
  <w16cid:commentId w16cid:paraId="77FD07F5" w16cid:durableId="22DD06E4"/>
  <w16cid:commentId w16cid:paraId="1EB1D417" w16cid:durableId="22DD072D"/>
  <w16cid:commentId w16cid:paraId="1387D330" w16cid:durableId="22DBF6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0C2A6" w14:textId="77777777" w:rsidR="00F76A8A" w:rsidRDefault="00F76A8A" w:rsidP="00C27CE1">
      <w:r>
        <w:separator/>
      </w:r>
    </w:p>
  </w:endnote>
  <w:endnote w:type="continuationSeparator" w:id="0">
    <w:p w14:paraId="018E7C51" w14:textId="77777777" w:rsidR="00F76A8A" w:rsidRDefault="00F76A8A" w:rsidP="00C2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unito Sans">
    <w:altName w:val="Courier New"/>
    <w:panose1 w:val="000005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89371262"/>
      <w:docPartObj>
        <w:docPartGallery w:val="Page Numbers (Bottom of Page)"/>
        <w:docPartUnique/>
      </w:docPartObj>
    </w:sdtPr>
    <w:sdtEndPr>
      <w:rPr>
        <w:rStyle w:val="PageNumber"/>
      </w:rPr>
    </w:sdtEndPr>
    <w:sdtContent>
      <w:p w14:paraId="1644B13F" w14:textId="5D3845B6" w:rsidR="00C27CE1" w:rsidRDefault="00C27CE1" w:rsidP="00927952">
        <w:pPr>
          <w:pStyle w:val="Footer"/>
          <w:framePr w:wrap="none" w:vAnchor="text" w:hAnchor="margin" w:xAlign="right" w:y="1"/>
          <w:rPr>
            <w:rStyle w:val="PageNumber"/>
          </w:rPr>
        </w:pPr>
        <w:r>
          <w:rPr>
            <w:rStyle w:val="PageNumber"/>
            <w:lang w:val="fr-CA" w:bidi="fr-CA"/>
          </w:rPr>
          <w:fldChar w:fldCharType="begin"/>
        </w:r>
        <w:r>
          <w:rPr>
            <w:rStyle w:val="PageNumber"/>
            <w:lang w:val="fr-CA" w:bidi="fr-CA"/>
          </w:rPr>
          <w:instrText xml:space="preserve"> PAGE </w:instrText>
        </w:r>
        <w:r>
          <w:rPr>
            <w:rStyle w:val="PageNumber"/>
            <w:lang w:val="fr-CA" w:bidi="fr-CA"/>
          </w:rPr>
          <w:fldChar w:fldCharType="separate"/>
        </w:r>
        <w:r w:rsidR="00F77958">
          <w:rPr>
            <w:rStyle w:val="PageNumber"/>
            <w:noProof/>
            <w:lang w:val="fr-CA" w:bidi="fr-CA"/>
          </w:rPr>
          <w:t>21</w:t>
        </w:r>
        <w:r>
          <w:rPr>
            <w:rStyle w:val="PageNumber"/>
            <w:lang w:val="fr-CA" w:bidi="fr-CA"/>
          </w:rPr>
          <w:fldChar w:fldCharType="end"/>
        </w:r>
      </w:p>
    </w:sdtContent>
  </w:sdt>
  <w:p w14:paraId="65A8C2C3" w14:textId="77777777" w:rsidR="00C27CE1" w:rsidRDefault="00C27CE1" w:rsidP="00C27C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27488196"/>
      <w:docPartObj>
        <w:docPartGallery w:val="Page Numbers (Bottom of Page)"/>
        <w:docPartUnique/>
      </w:docPartObj>
    </w:sdtPr>
    <w:sdtEndPr>
      <w:rPr>
        <w:rStyle w:val="PageNumber"/>
      </w:rPr>
    </w:sdtEndPr>
    <w:sdtContent>
      <w:p w14:paraId="1FDB0C28" w14:textId="51190332" w:rsidR="00C27CE1" w:rsidRDefault="00C27CE1" w:rsidP="00927952">
        <w:pPr>
          <w:pStyle w:val="Footer"/>
          <w:framePr w:wrap="none" w:vAnchor="text" w:hAnchor="margin" w:xAlign="right" w:y="1"/>
          <w:rPr>
            <w:rStyle w:val="PageNumber"/>
          </w:rPr>
        </w:pPr>
        <w:r>
          <w:rPr>
            <w:rStyle w:val="PageNumber"/>
            <w:lang w:val="fr-CA" w:bidi="fr-CA"/>
          </w:rPr>
          <w:fldChar w:fldCharType="begin"/>
        </w:r>
        <w:r>
          <w:rPr>
            <w:rStyle w:val="PageNumber"/>
            <w:lang w:val="fr-CA" w:bidi="fr-CA"/>
          </w:rPr>
          <w:instrText xml:space="preserve"> PAGE </w:instrText>
        </w:r>
        <w:r>
          <w:rPr>
            <w:rStyle w:val="PageNumber"/>
            <w:lang w:val="fr-CA" w:bidi="fr-CA"/>
          </w:rPr>
          <w:fldChar w:fldCharType="separate"/>
        </w:r>
        <w:r w:rsidR="00BA1B78">
          <w:rPr>
            <w:rStyle w:val="PageNumber"/>
            <w:noProof/>
            <w:lang w:val="fr-CA" w:bidi="fr-CA"/>
          </w:rPr>
          <w:t>14</w:t>
        </w:r>
        <w:r>
          <w:rPr>
            <w:rStyle w:val="PageNumber"/>
            <w:lang w:val="fr-CA" w:bidi="fr-CA"/>
          </w:rPr>
          <w:fldChar w:fldCharType="end"/>
        </w:r>
      </w:p>
    </w:sdtContent>
  </w:sdt>
  <w:p w14:paraId="68C6709C" w14:textId="77777777" w:rsidR="00C27CE1" w:rsidRDefault="00C27CE1" w:rsidP="00C27CE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DB629" w14:textId="77777777" w:rsidR="00E03E04" w:rsidRDefault="00E03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2AC41" w14:textId="77777777" w:rsidR="00F76A8A" w:rsidRDefault="00F76A8A" w:rsidP="00C27CE1">
      <w:r>
        <w:separator/>
      </w:r>
    </w:p>
  </w:footnote>
  <w:footnote w:type="continuationSeparator" w:id="0">
    <w:p w14:paraId="521C92E2" w14:textId="77777777" w:rsidR="00F76A8A" w:rsidRDefault="00F76A8A" w:rsidP="00C27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86C2" w14:textId="77777777" w:rsidR="00E03E04" w:rsidRDefault="00E03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04BAE" w14:textId="77777777" w:rsidR="00E03E04" w:rsidRDefault="00E03E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6F22B" w14:textId="77777777" w:rsidR="00E03E04" w:rsidRDefault="00E03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E15E1"/>
    <w:multiLevelType w:val="hybridMultilevel"/>
    <w:tmpl w:val="F8626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F2E88"/>
    <w:multiLevelType w:val="hybridMultilevel"/>
    <w:tmpl w:val="8D42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415DF"/>
    <w:multiLevelType w:val="multilevel"/>
    <w:tmpl w:val="79E60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2D5584"/>
    <w:multiLevelType w:val="multilevel"/>
    <w:tmpl w:val="F7285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434BDA"/>
    <w:multiLevelType w:val="multilevel"/>
    <w:tmpl w:val="6138F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7722AF"/>
    <w:multiLevelType w:val="multilevel"/>
    <w:tmpl w:val="A10E3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A7848CB"/>
    <w:multiLevelType w:val="multilevel"/>
    <w:tmpl w:val="B4969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B0440BB"/>
    <w:multiLevelType w:val="hybridMultilevel"/>
    <w:tmpl w:val="3176D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F7F2FA5"/>
    <w:multiLevelType w:val="multilevel"/>
    <w:tmpl w:val="17F0A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08F5E06"/>
    <w:multiLevelType w:val="multilevel"/>
    <w:tmpl w:val="C60C5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E64144"/>
    <w:multiLevelType w:val="multilevel"/>
    <w:tmpl w:val="01162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3849C0"/>
    <w:multiLevelType w:val="multilevel"/>
    <w:tmpl w:val="3D58B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923A27"/>
    <w:multiLevelType w:val="multilevel"/>
    <w:tmpl w:val="3B7C8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3F6BAB"/>
    <w:multiLevelType w:val="hybridMultilevel"/>
    <w:tmpl w:val="7E22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D7FF4"/>
    <w:multiLevelType w:val="hybridMultilevel"/>
    <w:tmpl w:val="F8B4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31B50"/>
    <w:multiLevelType w:val="multilevel"/>
    <w:tmpl w:val="0D9ED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5E41EB9"/>
    <w:multiLevelType w:val="multilevel"/>
    <w:tmpl w:val="BA700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3A7BAF"/>
    <w:multiLevelType w:val="multilevel"/>
    <w:tmpl w:val="8DC06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7B019E8"/>
    <w:multiLevelType w:val="multilevel"/>
    <w:tmpl w:val="19E6D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9D27443"/>
    <w:multiLevelType w:val="multilevel"/>
    <w:tmpl w:val="E4BA3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F6243AA"/>
    <w:multiLevelType w:val="multilevel"/>
    <w:tmpl w:val="1BE0C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2B01FC9"/>
    <w:multiLevelType w:val="multilevel"/>
    <w:tmpl w:val="2FB46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5E1068D"/>
    <w:multiLevelType w:val="hybridMultilevel"/>
    <w:tmpl w:val="F98AD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F767D1"/>
    <w:multiLevelType w:val="multilevel"/>
    <w:tmpl w:val="1F86D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9C71E29"/>
    <w:multiLevelType w:val="multilevel"/>
    <w:tmpl w:val="7EAC0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CE06116"/>
    <w:multiLevelType w:val="multilevel"/>
    <w:tmpl w:val="9000D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D6732D6"/>
    <w:multiLevelType w:val="multilevel"/>
    <w:tmpl w:val="DA7C7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2623BC7"/>
    <w:multiLevelType w:val="hybridMultilevel"/>
    <w:tmpl w:val="1EE0D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E01B5A"/>
    <w:multiLevelType w:val="multilevel"/>
    <w:tmpl w:val="275C6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65D58CE"/>
    <w:multiLevelType w:val="multilevel"/>
    <w:tmpl w:val="1F16F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76E2396"/>
    <w:multiLevelType w:val="hybridMultilevel"/>
    <w:tmpl w:val="F894D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B2237EA"/>
    <w:multiLevelType w:val="hybridMultilevel"/>
    <w:tmpl w:val="B27A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86CB7"/>
    <w:multiLevelType w:val="multilevel"/>
    <w:tmpl w:val="D3723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E2C5CCF"/>
    <w:multiLevelType w:val="hybridMultilevel"/>
    <w:tmpl w:val="5C70CA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62D7591"/>
    <w:multiLevelType w:val="multilevel"/>
    <w:tmpl w:val="3E18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DE0745"/>
    <w:multiLevelType w:val="hybridMultilevel"/>
    <w:tmpl w:val="57B4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EF4D17"/>
    <w:multiLevelType w:val="hybridMultilevel"/>
    <w:tmpl w:val="247AE95A"/>
    <w:lvl w:ilvl="0" w:tplc="B5F64536">
      <w:start w:val="1"/>
      <w:numFmt w:val="bullet"/>
      <w:lvlText w:val=""/>
      <w:lvlJc w:val="left"/>
      <w:pPr>
        <w:ind w:left="720" w:hanging="360"/>
      </w:pPr>
      <w:rPr>
        <w:rFonts w:ascii="Symbol" w:hAnsi="Symbol" w:hint="default"/>
        <w:sz w:val="26"/>
        <w:szCs w:val="2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97A7ECB"/>
    <w:multiLevelType w:val="hybridMultilevel"/>
    <w:tmpl w:val="26527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C0E6ED9"/>
    <w:multiLevelType w:val="multilevel"/>
    <w:tmpl w:val="8692F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F536BC6"/>
    <w:multiLevelType w:val="hybridMultilevel"/>
    <w:tmpl w:val="C83A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23"/>
  </w:num>
  <w:num w:numId="4">
    <w:abstractNumId w:val="35"/>
  </w:num>
  <w:num w:numId="5">
    <w:abstractNumId w:val="0"/>
  </w:num>
  <w:num w:numId="6">
    <w:abstractNumId w:val="2"/>
  </w:num>
  <w:num w:numId="7">
    <w:abstractNumId w:val="28"/>
  </w:num>
  <w:num w:numId="8">
    <w:abstractNumId w:val="32"/>
  </w:num>
  <w:num w:numId="9">
    <w:abstractNumId w:val="37"/>
  </w:num>
  <w:num w:numId="10">
    <w:abstractNumId w:val="5"/>
  </w:num>
  <w:num w:numId="11">
    <w:abstractNumId w:val="26"/>
  </w:num>
  <w:num w:numId="12">
    <w:abstractNumId w:val="33"/>
  </w:num>
  <w:num w:numId="13">
    <w:abstractNumId w:val="3"/>
  </w:num>
  <w:num w:numId="14">
    <w:abstractNumId w:val="9"/>
  </w:num>
  <w:num w:numId="15">
    <w:abstractNumId w:val="19"/>
  </w:num>
  <w:num w:numId="16">
    <w:abstractNumId w:val="6"/>
  </w:num>
  <w:num w:numId="17">
    <w:abstractNumId w:val="18"/>
  </w:num>
  <w:num w:numId="18">
    <w:abstractNumId w:val="13"/>
  </w:num>
  <w:num w:numId="19">
    <w:abstractNumId w:val="30"/>
  </w:num>
  <w:num w:numId="20">
    <w:abstractNumId w:val="21"/>
  </w:num>
  <w:num w:numId="21">
    <w:abstractNumId w:val="22"/>
  </w:num>
  <w:num w:numId="22">
    <w:abstractNumId w:val="39"/>
  </w:num>
  <w:num w:numId="23">
    <w:abstractNumId w:val="17"/>
  </w:num>
  <w:num w:numId="24">
    <w:abstractNumId w:val="12"/>
  </w:num>
  <w:num w:numId="25">
    <w:abstractNumId w:val="16"/>
  </w:num>
  <w:num w:numId="26">
    <w:abstractNumId w:val="11"/>
  </w:num>
  <w:num w:numId="27">
    <w:abstractNumId w:val="7"/>
  </w:num>
  <w:num w:numId="28">
    <w:abstractNumId w:val="25"/>
  </w:num>
  <w:num w:numId="29">
    <w:abstractNumId w:val="27"/>
  </w:num>
  <w:num w:numId="30">
    <w:abstractNumId w:val="20"/>
  </w:num>
  <w:num w:numId="31">
    <w:abstractNumId w:val="4"/>
  </w:num>
  <w:num w:numId="32">
    <w:abstractNumId w:val="29"/>
  </w:num>
  <w:num w:numId="33">
    <w:abstractNumId w:val="10"/>
  </w:num>
  <w:num w:numId="34">
    <w:abstractNumId w:val="24"/>
  </w:num>
  <w:num w:numId="35">
    <w:abstractNumId w:val="15"/>
  </w:num>
  <w:num w:numId="36">
    <w:abstractNumId w:val="1"/>
  </w:num>
  <w:num w:numId="37">
    <w:abstractNumId w:val="14"/>
  </w:num>
  <w:num w:numId="38">
    <w:abstractNumId w:val="8"/>
  </w:num>
  <w:num w:numId="39">
    <w:abstractNumId w:val="38"/>
  </w:num>
  <w:num w:numId="40">
    <w:abstractNumId w:val="31"/>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F8"/>
    <w:rsid w:val="00003C08"/>
    <w:rsid w:val="0002471D"/>
    <w:rsid w:val="000278AA"/>
    <w:rsid w:val="00035242"/>
    <w:rsid w:val="000413C4"/>
    <w:rsid w:val="00042020"/>
    <w:rsid w:val="0007749D"/>
    <w:rsid w:val="00092621"/>
    <w:rsid w:val="00092CA5"/>
    <w:rsid w:val="0009333C"/>
    <w:rsid w:val="000A540A"/>
    <w:rsid w:val="000D0768"/>
    <w:rsid w:val="000F426A"/>
    <w:rsid w:val="0010724F"/>
    <w:rsid w:val="001138AE"/>
    <w:rsid w:val="00115BCA"/>
    <w:rsid w:val="0011656F"/>
    <w:rsid w:val="00120AEB"/>
    <w:rsid w:val="00133A5A"/>
    <w:rsid w:val="00141485"/>
    <w:rsid w:val="00145E57"/>
    <w:rsid w:val="00151C70"/>
    <w:rsid w:val="0016622B"/>
    <w:rsid w:val="00195782"/>
    <w:rsid w:val="001D0278"/>
    <w:rsid w:val="001D0F64"/>
    <w:rsid w:val="001E792E"/>
    <w:rsid w:val="00200D97"/>
    <w:rsid w:val="00216F0B"/>
    <w:rsid w:val="002346EB"/>
    <w:rsid w:val="002429C1"/>
    <w:rsid w:val="00246783"/>
    <w:rsid w:val="00265D7F"/>
    <w:rsid w:val="00274091"/>
    <w:rsid w:val="00277BCD"/>
    <w:rsid w:val="002A53CC"/>
    <w:rsid w:val="002B4672"/>
    <w:rsid w:val="002C2159"/>
    <w:rsid w:val="002E10E2"/>
    <w:rsid w:val="002F6006"/>
    <w:rsid w:val="002F6076"/>
    <w:rsid w:val="00304B12"/>
    <w:rsid w:val="00330449"/>
    <w:rsid w:val="00330E7E"/>
    <w:rsid w:val="00333FFF"/>
    <w:rsid w:val="00357C00"/>
    <w:rsid w:val="003723D8"/>
    <w:rsid w:val="0038289F"/>
    <w:rsid w:val="00387D08"/>
    <w:rsid w:val="00393B4D"/>
    <w:rsid w:val="003B0C51"/>
    <w:rsid w:val="003C0D2F"/>
    <w:rsid w:val="003D347B"/>
    <w:rsid w:val="004178E0"/>
    <w:rsid w:val="00424C4A"/>
    <w:rsid w:val="00431155"/>
    <w:rsid w:val="004504C7"/>
    <w:rsid w:val="00455C6B"/>
    <w:rsid w:val="00470BFC"/>
    <w:rsid w:val="0049159F"/>
    <w:rsid w:val="004B01C6"/>
    <w:rsid w:val="004B41FC"/>
    <w:rsid w:val="004D3E4F"/>
    <w:rsid w:val="00512E90"/>
    <w:rsid w:val="00534FC7"/>
    <w:rsid w:val="00543D64"/>
    <w:rsid w:val="005651AA"/>
    <w:rsid w:val="00567EC4"/>
    <w:rsid w:val="00573B46"/>
    <w:rsid w:val="005849F3"/>
    <w:rsid w:val="005B4CDE"/>
    <w:rsid w:val="005C38AA"/>
    <w:rsid w:val="005C5D17"/>
    <w:rsid w:val="00615473"/>
    <w:rsid w:val="00615656"/>
    <w:rsid w:val="006247AC"/>
    <w:rsid w:val="00635D59"/>
    <w:rsid w:val="00653CD9"/>
    <w:rsid w:val="00662303"/>
    <w:rsid w:val="00673D9C"/>
    <w:rsid w:val="006A4479"/>
    <w:rsid w:val="006B017D"/>
    <w:rsid w:val="006B62D1"/>
    <w:rsid w:val="006C072B"/>
    <w:rsid w:val="006C0E2A"/>
    <w:rsid w:val="006C5AF8"/>
    <w:rsid w:val="006D6054"/>
    <w:rsid w:val="006E1A72"/>
    <w:rsid w:val="006F6462"/>
    <w:rsid w:val="006F6509"/>
    <w:rsid w:val="00715FC6"/>
    <w:rsid w:val="00726705"/>
    <w:rsid w:val="00752AD0"/>
    <w:rsid w:val="00755DF2"/>
    <w:rsid w:val="00757FD0"/>
    <w:rsid w:val="00764DA3"/>
    <w:rsid w:val="0076783B"/>
    <w:rsid w:val="00774FFC"/>
    <w:rsid w:val="00793C98"/>
    <w:rsid w:val="007A6E43"/>
    <w:rsid w:val="007E09A7"/>
    <w:rsid w:val="0080173C"/>
    <w:rsid w:val="00801D49"/>
    <w:rsid w:val="008424F1"/>
    <w:rsid w:val="00842D73"/>
    <w:rsid w:val="00843044"/>
    <w:rsid w:val="00847ADB"/>
    <w:rsid w:val="008B4337"/>
    <w:rsid w:val="008D5248"/>
    <w:rsid w:val="008E7285"/>
    <w:rsid w:val="008F65CA"/>
    <w:rsid w:val="008F79EE"/>
    <w:rsid w:val="009215A2"/>
    <w:rsid w:val="009273A0"/>
    <w:rsid w:val="0094485D"/>
    <w:rsid w:val="00961BC9"/>
    <w:rsid w:val="0096651B"/>
    <w:rsid w:val="009966A3"/>
    <w:rsid w:val="00997512"/>
    <w:rsid w:val="00997FA0"/>
    <w:rsid w:val="009A21E4"/>
    <w:rsid w:val="009D591E"/>
    <w:rsid w:val="00A06E90"/>
    <w:rsid w:val="00A32F89"/>
    <w:rsid w:val="00A63F06"/>
    <w:rsid w:val="00A9267F"/>
    <w:rsid w:val="00A9315D"/>
    <w:rsid w:val="00B0022C"/>
    <w:rsid w:val="00B21DE2"/>
    <w:rsid w:val="00B56016"/>
    <w:rsid w:val="00B90769"/>
    <w:rsid w:val="00BA1B78"/>
    <w:rsid w:val="00BA4CB3"/>
    <w:rsid w:val="00BB1A72"/>
    <w:rsid w:val="00BB537D"/>
    <w:rsid w:val="00BC1E9E"/>
    <w:rsid w:val="00BD45DD"/>
    <w:rsid w:val="00BE4B74"/>
    <w:rsid w:val="00C1013C"/>
    <w:rsid w:val="00C27CE1"/>
    <w:rsid w:val="00C3078C"/>
    <w:rsid w:val="00C92D02"/>
    <w:rsid w:val="00CB72CA"/>
    <w:rsid w:val="00CD4C66"/>
    <w:rsid w:val="00CF194C"/>
    <w:rsid w:val="00D5364F"/>
    <w:rsid w:val="00D57F33"/>
    <w:rsid w:val="00D7601D"/>
    <w:rsid w:val="00D940A2"/>
    <w:rsid w:val="00D96505"/>
    <w:rsid w:val="00DE4C8F"/>
    <w:rsid w:val="00DE7D1F"/>
    <w:rsid w:val="00E03E04"/>
    <w:rsid w:val="00E11F98"/>
    <w:rsid w:val="00E23D54"/>
    <w:rsid w:val="00E458B4"/>
    <w:rsid w:val="00E54A03"/>
    <w:rsid w:val="00E6015A"/>
    <w:rsid w:val="00E94A4C"/>
    <w:rsid w:val="00E971ED"/>
    <w:rsid w:val="00EA4108"/>
    <w:rsid w:val="00EC0D0E"/>
    <w:rsid w:val="00EC5922"/>
    <w:rsid w:val="00ED2ACC"/>
    <w:rsid w:val="00ED2FFC"/>
    <w:rsid w:val="00EE17BA"/>
    <w:rsid w:val="00EE4AD2"/>
    <w:rsid w:val="00F115E3"/>
    <w:rsid w:val="00F17032"/>
    <w:rsid w:val="00F1713B"/>
    <w:rsid w:val="00F27028"/>
    <w:rsid w:val="00F40EC8"/>
    <w:rsid w:val="00F45344"/>
    <w:rsid w:val="00F525CC"/>
    <w:rsid w:val="00F52FA4"/>
    <w:rsid w:val="00F54CD6"/>
    <w:rsid w:val="00F6369A"/>
    <w:rsid w:val="00F64F11"/>
    <w:rsid w:val="00F753DF"/>
    <w:rsid w:val="00F76A8A"/>
    <w:rsid w:val="00F77958"/>
    <w:rsid w:val="00FA3DA6"/>
    <w:rsid w:val="00FB7153"/>
    <w:rsid w:val="00FE5719"/>
    <w:rsid w:val="00FF732A"/>
    <w:rsid w:val="00FF76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CBA2"/>
  <w15:chartTrackingRefBased/>
  <w15:docId w15:val="{5F3E8B69-CEF9-7F4D-A5E7-622ADB61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AF8"/>
  </w:style>
  <w:style w:type="paragraph" w:styleId="Heading1">
    <w:name w:val="heading 1"/>
    <w:basedOn w:val="Normal"/>
    <w:next w:val="Normal"/>
    <w:link w:val="Heading1Char"/>
    <w:uiPriority w:val="9"/>
    <w:qFormat/>
    <w:rsid w:val="006C5AF8"/>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unhideWhenUsed/>
    <w:qFormat/>
    <w:rsid w:val="006C5AF8"/>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unhideWhenUsed/>
    <w:qFormat/>
    <w:rsid w:val="006C5AF8"/>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6C5AF8"/>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6C5AF8"/>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6C5AF8"/>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6C5AF8"/>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6C5AF8"/>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6C5AF8"/>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6C5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rsid w:val="006C5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6C5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6C5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6C5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6C5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6C5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6C5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6C5AF8"/>
    <w:rPr>
      <w:b/>
      <w:bCs/>
      <w:sz w:val="18"/>
      <w:szCs w:val="18"/>
    </w:rPr>
  </w:style>
  <w:style w:type="paragraph" w:styleId="Title">
    <w:name w:val="Title"/>
    <w:basedOn w:val="Normal"/>
    <w:next w:val="Normal"/>
    <w:link w:val="TitleChar"/>
    <w:uiPriority w:val="10"/>
    <w:qFormat/>
    <w:rsid w:val="006C5AF8"/>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6C5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6C5AF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C5AF8"/>
    <w:rPr>
      <w:i/>
      <w:iCs/>
      <w:sz w:val="24"/>
      <w:szCs w:val="24"/>
    </w:rPr>
  </w:style>
  <w:style w:type="character" w:styleId="Strong">
    <w:name w:val="Strong"/>
    <w:basedOn w:val="DefaultParagraphFont"/>
    <w:uiPriority w:val="22"/>
    <w:qFormat/>
    <w:rsid w:val="006C5AF8"/>
    <w:rPr>
      <w:b/>
      <w:bCs/>
      <w:spacing w:val="0"/>
    </w:rPr>
  </w:style>
  <w:style w:type="character" w:styleId="Emphasis">
    <w:name w:val="Emphasis"/>
    <w:uiPriority w:val="20"/>
    <w:qFormat/>
    <w:rsid w:val="006C5AF8"/>
    <w:rPr>
      <w:b/>
      <w:bCs/>
      <w:i/>
      <w:iCs/>
      <w:color w:val="5A5A5A" w:themeColor="text1" w:themeTint="A5"/>
    </w:rPr>
  </w:style>
  <w:style w:type="paragraph" w:styleId="NoSpacing">
    <w:name w:val="No Spacing"/>
    <w:basedOn w:val="Normal"/>
    <w:link w:val="NoSpacingChar"/>
    <w:uiPriority w:val="1"/>
    <w:qFormat/>
    <w:rsid w:val="006C5AF8"/>
    <w:pPr>
      <w:ind w:firstLine="0"/>
    </w:pPr>
  </w:style>
  <w:style w:type="character" w:customStyle="1" w:styleId="NoSpacingChar">
    <w:name w:val="No Spacing Char"/>
    <w:basedOn w:val="DefaultParagraphFont"/>
    <w:link w:val="NoSpacing"/>
    <w:uiPriority w:val="1"/>
    <w:rsid w:val="006C5AF8"/>
  </w:style>
  <w:style w:type="paragraph" w:styleId="ListParagraph">
    <w:name w:val="List Paragraph"/>
    <w:aliases w:val="Unordered List Level 1,Indented Paragraph,Numbered List Paragraph,Bullet,Dot pt,F5 List Paragraph,List Paragraph Char Char Char,Indicator Text,Numbered Para 1,Bullet 1,Bullet Points,List Paragraph2,MAIN CONTENT,Normal numbered,Liste 1"/>
    <w:basedOn w:val="Normal"/>
    <w:link w:val="ListParagraphChar"/>
    <w:uiPriority w:val="34"/>
    <w:qFormat/>
    <w:rsid w:val="006C5AF8"/>
    <w:pPr>
      <w:ind w:left="720"/>
      <w:contextualSpacing/>
    </w:pPr>
  </w:style>
  <w:style w:type="paragraph" w:styleId="Quote">
    <w:name w:val="Quote"/>
    <w:basedOn w:val="Normal"/>
    <w:next w:val="Normal"/>
    <w:link w:val="QuoteChar"/>
    <w:uiPriority w:val="29"/>
    <w:qFormat/>
    <w:rsid w:val="006C5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C5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C5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C5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6C5AF8"/>
    <w:rPr>
      <w:i/>
      <w:iCs/>
      <w:color w:val="5A5A5A" w:themeColor="text1" w:themeTint="A5"/>
    </w:rPr>
  </w:style>
  <w:style w:type="character" w:styleId="IntenseEmphasis">
    <w:name w:val="Intense Emphasis"/>
    <w:uiPriority w:val="21"/>
    <w:qFormat/>
    <w:rsid w:val="006C5AF8"/>
    <w:rPr>
      <w:b/>
      <w:bCs/>
      <w:i/>
      <w:iCs/>
      <w:color w:val="4472C4" w:themeColor="accent1"/>
      <w:sz w:val="22"/>
      <w:szCs w:val="22"/>
    </w:rPr>
  </w:style>
  <w:style w:type="character" w:styleId="SubtleReference">
    <w:name w:val="Subtle Reference"/>
    <w:uiPriority w:val="31"/>
    <w:qFormat/>
    <w:rsid w:val="006C5AF8"/>
    <w:rPr>
      <w:color w:val="auto"/>
      <w:u w:val="single" w:color="A5A5A5" w:themeColor="accent3"/>
    </w:rPr>
  </w:style>
  <w:style w:type="character" w:styleId="IntenseReference">
    <w:name w:val="Intense Reference"/>
    <w:basedOn w:val="DefaultParagraphFont"/>
    <w:uiPriority w:val="32"/>
    <w:qFormat/>
    <w:rsid w:val="006C5AF8"/>
    <w:rPr>
      <w:b/>
      <w:bCs/>
      <w:color w:val="7B7B7B" w:themeColor="accent3" w:themeShade="BF"/>
      <w:u w:val="single" w:color="A5A5A5" w:themeColor="accent3"/>
    </w:rPr>
  </w:style>
  <w:style w:type="character" w:styleId="BookTitle">
    <w:name w:val="Book Title"/>
    <w:basedOn w:val="DefaultParagraphFont"/>
    <w:uiPriority w:val="33"/>
    <w:qFormat/>
    <w:rsid w:val="006C5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C5AF8"/>
    <w:pPr>
      <w:outlineLvl w:val="9"/>
    </w:pPr>
  </w:style>
  <w:style w:type="character" w:customStyle="1" w:styleId="ListParagraphChar">
    <w:name w:val="List Paragraph Char"/>
    <w:aliases w:val="Unordered List Level 1 Char,Indented Paragraph Char,Numbered List Paragraph Char,Bullet Char,Dot pt Char,F5 List Paragraph Char,List Paragraph Char Char Char Char,Indicator Text Char,Numbered Para 1 Char,Bullet 1 Char,Liste 1 Char"/>
    <w:link w:val="ListParagraph"/>
    <w:uiPriority w:val="34"/>
    <w:qFormat/>
    <w:locked/>
    <w:rsid w:val="005849F3"/>
  </w:style>
  <w:style w:type="character" w:styleId="Hyperlink">
    <w:name w:val="Hyperlink"/>
    <w:basedOn w:val="DefaultParagraphFont"/>
    <w:uiPriority w:val="99"/>
    <w:unhideWhenUsed/>
    <w:rsid w:val="00D96505"/>
    <w:rPr>
      <w:color w:val="0563C1" w:themeColor="hyperlink"/>
      <w:u w:val="single"/>
    </w:rPr>
  </w:style>
  <w:style w:type="character" w:customStyle="1" w:styleId="Mentionnonrsolue1">
    <w:name w:val="Mention non résolue1"/>
    <w:basedOn w:val="DefaultParagraphFont"/>
    <w:uiPriority w:val="99"/>
    <w:semiHidden/>
    <w:unhideWhenUsed/>
    <w:rsid w:val="00D96505"/>
    <w:rPr>
      <w:color w:val="605E5C"/>
      <w:shd w:val="clear" w:color="auto" w:fill="E1DFDD"/>
    </w:rPr>
  </w:style>
  <w:style w:type="character" w:styleId="FollowedHyperlink">
    <w:name w:val="FollowedHyperlink"/>
    <w:basedOn w:val="DefaultParagraphFont"/>
    <w:uiPriority w:val="99"/>
    <w:semiHidden/>
    <w:unhideWhenUsed/>
    <w:rsid w:val="006F6509"/>
    <w:rPr>
      <w:color w:val="954F72" w:themeColor="followedHyperlink"/>
      <w:u w:val="single"/>
    </w:rPr>
  </w:style>
  <w:style w:type="table" w:styleId="TableGrid">
    <w:name w:val="Table Grid"/>
    <w:basedOn w:val="TableNormal"/>
    <w:uiPriority w:val="39"/>
    <w:rsid w:val="00961BC9"/>
    <w:pPr>
      <w:ind w:firstLine="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61BC9"/>
    <w:pPr>
      <w:widowControl w:val="0"/>
      <w:autoSpaceDE w:val="0"/>
      <w:autoSpaceDN w:val="0"/>
      <w:spacing w:before="61"/>
      <w:ind w:left="100" w:firstLine="0"/>
    </w:pPr>
    <w:rPr>
      <w:rFonts w:ascii="Nunito Sans" w:eastAsia="Nunito Sans" w:hAnsi="Nunito Sans" w:cs="Nunito Sans"/>
      <w:lang w:val="en-US" w:bidi="en-US"/>
    </w:rPr>
  </w:style>
  <w:style w:type="character" w:customStyle="1" w:styleId="BodyTextChar">
    <w:name w:val="Body Text Char"/>
    <w:basedOn w:val="DefaultParagraphFont"/>
    <w:link w:val="BodyText"/>
    <w:uiPriority w:val="1"/>
    <w:rsid w:val="00961BC9"/>
    <w:rPr>
      <w:rFonts w:ascii="Nunito Sans" w:eastAsia="Nunito Sans" w:hAnsi="Nunito Sans" w:cs="Nunito Sans"/>
      <w:lang w:val="en-US" w:bidi="en-US"/>
    </w:rPr>
  </w:style>
  <w:style w:type="paragraph" w:styleId="Footer">
    <w:name w:val="footer"/>
    <w:basedOn w:val="Normal"/>
    <w:link w:val="FooterChar"/>
    <w:uiPriority w:val="99"/>
    <w:unhideWhenUsed/>
    <w:rsid w:val="00C27CE1"/>
    <w:pPr>
      <w:tabs>
        <w:tab w:val="center" w:pos="4680"/>
        <w:tab w:val="right" w:pos="9360"/>
      </w:tabs>
    </w:pPr>
  </w:style>
  <w:style w:type="character" w:customStyle="1" w:styleId="FooterChar">
    <w:name w:val="Footer Char"/>
    <w:basedOn w:val="DefaultParagraphFont"/>
    <w:link w:val="Footer"/>
    <w:uiPriority w:val="99"/>
    <w:rsid w:val="00C27CE1"/>
  </w:style>
  <w:style w:type="character" w:styleId="PageNumber">
    <w:name w:val="page number"/>
    <w:basedOn w:val="DefaultParagraphFont"/>
    <w:uiPriority w:val="99"/>
    <w:semiHidden/>
    <w:unhideWhenUsed/>
    <w:rsid w:val="00C27CE1"/>
  </w:style>
  <w:style w:type="paragraph" w:styleId="NormalWeb">
    <w:name w:val="Normal (Web)"/>
    <w:basedOn w:val="Normal"/>
    <w:uiPriority w:val="99"/>
    <w:semiHidden/>
    <w:unhideWhenUsed/>
    <w:rsid w:val="00843044"/>
    <w:pPr>
      <w:ind w:firstLine="0"/>
    </w:pPr>
    <w:rPr>
      <w:rFonts w:ascii="Calibri" w:eastAsiaTheme="minorHAnsi" w:hAnsi="Calibri" w:cs="Calibri"/>
    </w:rPr>
  </w:style>
  <w:style w:type="character" w:customStyle="1" w:styleId="UnresolvedMention">
    <w:name w:val="Unresolved Mention"/>
    <w:basedOn w:val="DefaultParagraphFont"/>
    <w:uiPriority w:val="99"/>
    <w:semiHidden/>
    <w:unhideWhenUsed/>
    <w:rsid w:val="00277BCD"/>
    <w:rPr>
      <w:color w:val="605E5C"/>
      <w:shd w:val="clear" w:color="auto" w:fill="E1DFDD"/>
    </w:rPr>
  </w:style>
  <w:style w:type="character" w:styleId="CommentReference">
    <w:name w:val="annotation reference"/>
    <w:basedOn w:val="DefaultParagraphFont"/>
    <w:uiPriority w:val="99"/>
    <w:semiHidden/>
    <w:unhideWhenUsed/>
    <w:rsid w:val="002429C1"/>
    <w:rPr>
      <w:sz w:val="16"/>
      <w:szCs w:val="16"/>
    </w:rPr>
  </w:style>
  <w:style w:type="paragraph" w:styleId="CommentText">
    <w:name w:val="annotation text"/>
    <w:basedOn w:val="Normal"/>
    <w:link w:val="CommentTextChar"/>
    <w:uiPriority w:val="99"/>
    <w:semiHidden/>
    <w:unhideWhenUsed/>
    <w:rsid w:val="002429C1"/>
    <w:rPr>
      <w:sz w:val="20"/>
      <w:szCs w:val="20"/>
    </w:rPr>
  </w:style>
  <w:style w:type="character" w:customStyle="1" w:styleId="CommentTextChar">
    <w:name w:val="Comment Text Char"/>
    <w:basedOn w:val="DefaultParagraphFont"/>
    <w:link w:val="CommentText"/>
    <w:uiPriority w:val="99"/>
    <w:semiHidden/>
    <w:rsid w:val="002429C1"/>
    <w:rPr>
      <w:sz w:val="20"/>
      <w:szCs w:val="20"/>
    </w:rPr>
  </w:style>
  <w:style w:type="paragraph" w:styleId="CommentSubject">
    <w:name w:val="annotation subject"/>
    <w:basedOn w:val="CommentText"/>
    <w:next w:val="CommentText"/>
    <w:link w:val="CommentSubjectChar"/>
    <w:uiPriority w:val="99"/>
    <w:semiHidden/>
    <w:unhideWhenUsed/>
    <w:rsid w:val="002429C1"/>
    <w:rPr>
      <w:b/>
      <w:bCs/>
    </w:rPr>
  </w:style>
  <w:style w:type="character" w:customStyle="1" w:styleId="CommentSubjectChar">
    <w:name w:val="Comment Subject Char"/>
    <w:basedOn w:val="CommentTextChar"/>
    <w:link w:val="CommentSubject"/>
    <w:uiPriority w:val="99"/>
    <w:semiHidden/>
    <w:rsid w:val="002429C1"/>
    <w:rPr>
      <w:b/>
      <w:bCs/>
      <w:sz w:val="20"/>
      <w:szCs w:val="20"/>
    </w:rPr>
  </w:style>
  <w:style w:type="paragraph" w:styleId="BalloonText">
    <w:name w:val="Balloon Text"/>
    <w:basedOn w:val="Normal"/>
    <w:link w:val="BalloonTextChar"/>
    <w:uiPriority w:val="99"/>
    <w:semiHidden/>
    <w:unhideWhenUsed/>
    <w:rsid w:val="002429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9C1"/>
    <w:rPr>
      <w:rFonts w:ascii="Segoe UI" w:hAnsi="Segoe UI" w:cs="Segoe UI"/>
      <w:sz w:val="18"/>
      <w:szCs w:val="18"/>
    </w:rPr>
  </w:style>
  <w:style w:type="paragraph" w:styleId="Header">
    <w:name w:val="header"/>
    <w:basedOn w:val="Normal"/>
    <w:link w:val="HeaderChar"/>
    <w:uiPriority w:val="99"/>
    <w:unhideWhenUsed/>
    <w:rsid w:val="00E03E04"/>
    <w:pPr>
      <w:tabs>
        <w:tab w:val="center" w:pos="4680"/>
        <w:tab w:val="right" w:pos="9360"/>
      </w:tabs>
    </w:pPr>
  </w:style>
  <w:style w:type="character" w:customStyle="1" w:styleId="HeaderChar">
    <w:name w:val="Header Char"/>
    <w:basedOn w:val="DefaultParagraphFont"/>
    <w:link w:val="Header"/>
    <w:uiPriority w:val="99"/>
    <w:rsid w:val="00E03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5838">
      <w:bodyDiv w:val="1"/>
      <w:marLeft w:val="0"/>
      <w:marRight w:val="0"/>
      <w:marTop w:val="0"/>
      <w:marBottom w:val="0"/>
      <w:divBdr>
        <w:top w:val="none" w:sz="0" w:space="0" w:color="auto"/>
        <w:left w:val="none" w:sz="0" w:space="0" w:color="auto"/>
        <w:bottom w:val="none" w:sz="0" w:space="0" w:color="auto"/>
        <w:right w:val="none" w:sz="0" w:space="0" w:color="auto"/>
      </w:divBdr>
    </w:div>
    <w:div w:id="160630178">
      <w:bodyDiv w:val="1"/>
      <w:marLeft w:val="0"/>
      <w:marRight w:val="0"/>
      <w:marTop w:val="0"/>
      <w:marBottom w:val="0"/>
      <w:divBdr>
        <w:top w:val="none" w:sz="0" w:space="0" w:color="auto"/>
        <w:left w:val="none" w:sz="0" w:space="0" w:color="auto"/>
        <w:bottom w:val="none" w:sz="0" w:space="0" w:color="auto"/>
        <w:right w:val="none" w:sz="0" w:space="0" w:color="auto"/>
      </w:divBdr>
    </w:div>
    <w:div w:id="196889408">
      <w:bodyDiv w:val="1"/>
      <w:marLeft w:val="0"/>
      <w:marRight w:val="0"/>
      <w:marTop w:val="0"/>
      <w:marBottom w:val="0"/>
      <w:divBdr>
        <w:top w:val="none" w:sz="0" w:space="0" w:color="auto"/>
        <w:left w:val="none" w:sz="0" w:space="0" w:color="auto"/>
        <w:bottom w:val="none" w:sz="0" w:space="0" w:color="auto"/>
        <w:right w:val="none" w:sz="0" w:space="0" w:color="auto"/>
      </w:divBdr>
    </w:div>
    <w:div w:id="208536248">
      <w:bodyDiv w:val="1"/>
      <w:marLeft w:val="0"/>
      <w:marRight w:val="0"/>
      <w:marTop w:val="0"/>
      <w:marBottom w:val="0"/>
      <w:divBdr>
        <w:top w:val="none" w:sz="0" w:space="0" w:color="auto"/>
        <w:left w:val="none" w:sz="0" w:space="0" w:color="auto"/>
        <w:bottom w:val="none" w:sz="0" w:space="0" w:color="auto"/>
        <w:right w:val="none" w:sz="0" w:space="0" w:color="auto"/>
      </w:divBdr>
    </w:div>
    <w:div w:id="230241297">
      <w:bodyDiv w:val="1"/>
      <w:marLeft w:val="0"/>
      <w:marRight w:val="0"/>
      <w:marTop w:val="0"/>
      <w:marBottom w:val="0"/>
      <w:divBdr>
        <w:top w:val="none" w:sz="0" w:space="0" w:color="auto"/>
        <w:left w:val="none" w:sz="0" w:space="0" w:color="auto"/>
        <w:bottom w:val="none" w:sz="0" w:space="0" w:color="auto"/>
        <w:right w:val="none" w:sz="0" w:space="0" w:color="auto"/>
      </w:divBdr>
    </w:div>
    <w:div w:id="234055845">
      <w:bodyDiv w:val="1"/>
      <w:marLeft w:val="0"/>
      <w:marRight w:val="0"/>
      <w:marTop w:val="0"/>
      <w:marBottom w:val="0"/>
      <w:divBdr>
        <w:top w:val="none" w:sz="0" w:space="0" w:color="auto"/>
        <w:left w:val="none" w:sz="0" w:space="0" w:color="auto"/>
        <w:bottom w:val="none" w:sz="0" w:space="0" w:color="auto"/>
        <w:right w:val="none" w:sz="0" w:space="0" w:color="auto"/>
      </w:divBdr>
    </w:div>
    <w:div w:id="261645948">
      <w:bodyDiv w:val="1"/>
      <w:marLeft w:val="0"/>
      <w:marRight w:val="0"/>
      <w:marTop w:val="0"/>
      <w:marBottom w:val="0"/>
      <w:divBdr>
        <w:top w:val="none" w:sz="0" w:space="0" w:color="auto"/>
        <w:left w:val="none" w:sz="0" w:space="0" w:color="auto"/>
        <w:bottom w:val="none" w:sz="0" w:space="0" w:color="auto"/>
        <w:right w:val="none" w:sz="0" w:space="0" w:color="auto"/>
      </w:divBdr>
    </w:div>
    <w:div w:id="272591463">
      <w:bodyDiv w:val="1"/>
      <w:marLeft w:val="0"/>
      <w:marRight w:val="0"/>
      <w:marTop w:val="0"/>
      <w:marBottom w:val="0"/>
      <w:divBdr>
        <w:top w:val="none" w:sz="0" w:space="0" w:color="auto"/>
        <w:left w:val="none" w:sz="0" w:space="0" w:color="auto"/>
        <w:bottom w:val="none" w:sz="0" w:space="0" w:color="auto"/>
        <w:right w:val="none" w:sz="0" w:space="0" w:color="auto"/>
      </w:divBdr>
    </w:div>
    <w:div w:id="277881425">
      <w:bodyDiv w:val="1"/>
      <w:marLeft w:val="0"/>
      <w:marRight w:val="0"/>
      <w:marTop w:val="0"/>
      <w:marBottom w:val="0"/>
      <w:divBdr>
        <w:top w:val="none" w:sz="0" w:space="0" w:color="auto"/>
        <w:left w:val="none" w:sz="0" w:space="0" w:color="auto"/>
        <w:bottom w:val="none" w:sz="0" w:space="0" w:color="auto"/>
        <w:right w:val="none" w:sz="0" w:space="0" w:color="auto"/>
      </w:divBdr>
    </w:div>
    <w:div w:id="285699020">
      <w:bodyDiv w:val="1"/>
      <w:marLeft w:val="0"/>
      <w:marRight w:val="0"/>
      <w:marTop w:val="0"/>
      <w:marBottom w:val="0"/>
      <w:divBdr>
        <w:top w:val="none" w:sz="0" w:space="0" w:color="auto"/>
        <w:left w:val="none" w:sz="0" w:space="0" w:color="auto"/>
        <w:bottom w:val="none" w:sz="0" w:space="0" w:color="auto"/>
        <w:right w:val="none" w:sz="0" w:space="0" w:color="auto"/>
      </w:divBdr>
    </w:div>
    <w:div w:id="359477656">
      <w:bodyDiv w:val="1"/>
      <w:marLeft w:val="0"/>
      <w:marRight w:val="0"/>
      <w:marTop w:val="0"/>
      <w:marBottom w:val="0"/>
      <w:divBdr>
        <w:top w:val="none" w:sz="0" w:space="0" w:color="auto"/>
        <w:left w:val="none" w:sz="0" w:space="0" w:color="auto"/>
        <w:bottom w:val="none" w:sz="0" w:space="0" w:color="auto"/>
        <w:right w:val="none" w:sz="0" w:space="0" w:color="auto"/>
      </w:divBdr>
    </w:div>
    <w:div w:id="402529731">
      <w:bodyDiv w:val="1"/>
      <w:marLeft w:val="0"/>
      <w:marRight w:val="0"/>
      <w:marTop w:val="0"/>
      <w:marBottom w:val="0"/>
      <w:divBdr>
        <w:top w:val="none" w:sz="0" w:space="0" w:color="auto"/>
        <w:left w:val="none" w:sz="0" w:space="0" w:color="auto"/>
        <w:bottom w:val="none" w:sz="0" w:space="0" w:color="auto"/>
        <w:right w:val="none" w:sz="0" w:space="0" w:color="auto"/>
      </w:divBdr>
    </w:div>
    <w:div w:id="466357156">
      <w:bodyDiv w:val="1"/>
      <w:marLeft w:val="0"/>
      <w:marRight w:val="0"/>
      <w:marTop w:val="0"/>
      <w:marBottom w:val="0"/>
      <w:divBdr>
        <w:top w:val="none" w:sz="0" w:space="0" w:color="auto"/>
        <w:left w:val="none" w:sz="0" w:space="0" w:color="auto"/>
        <w:bottom w:val="none" w:sz="0" w:space="0" w:color="auto"/>
        <w:right w:val="none" w:sz="0" w:space="0" w:color="auto"/>
      </w:divBdr>
      <w:divsChild>
        <w:div w:id="242493442">
          <w:marLeft w:val="0"/>
          <w:marRight w:val="0"/>
          <w:marTop w:val="0"/>
          <w:marBottom w:val="0"/>
          <w:divBdr>
            <w:top w:val="none" w:sz="0" w:space="8" w:color="DDDDDD"/>
            <w:left w:val="none" w:sz="0" w:space="11" w:color="DDDDDD"/>
            <w:bottom w:val="none" w:sz="0" w:space="0" w:color="auto"/>
            <w:right w:val="none" w:sz="0" w:space="11" w:color="DDDDDD"/>
          </w:divBdr>
        </w:div>
        <w:div w:id="1917587464">
          <w:marLeft w:val="0"/>
          <w:marRight w:val="0"/>
          <w:marTop w:val="0"/>
          <w:marBottom w:val="0"/>
          <w:divBdr>
            <w:top w:val="none" w:sz="0" w:space="0" w:color="auto"/>
            <w:left w:val="none" w:sz="0" w:space="0" w:color="auto"/>
            <w:bottom w:val="none" w:sz="0" w:space="0" w:color="auto"/>
            <w:right w:val="none" w:sz="0" w:space="0" w:color="auto"/>
          </w:divBdr>
          <w:divsChild>
            <w:div w:id="34525051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547575589">
      <w:bodyDiv w:val="1"/>
      <w:marLeft w:val="0"/>
      <w:marRight w:val="0"/>
      <w:marTop w:val="0"/>
      <w:marBottom w:val="0"/>
      <w:divBdr>
        <w:top w:val="none" w:sz="0" w:space="0" w:color="auto"/>
        <w:left w:val="none" w:sz="0" w:space="0" w:color="auto"/>
        <w:bottom w:val="none" w:sz="0" w:space="0" w:color="auto"/>
        <w:right w:val="none" w:sz="0" w:space="0" w:color="auto"/>
      </w:divBdr>
    </w:div>
    <w:div w:id="623079285">
      <w:bodyDiv w:val="1"/>
      <w:marLeft w:val="0"/>
      <w:marRight w:val="0"/>
      <w:marTop w:val="0"/>
      <w:marBottom w:val="0"/>
      <w:divBdr>
        <w:top w:val="none" w:sz="0" w:space="0" w:color="auto"/>
        <w:left w:val="none" w:sz="0" w:space="0" w:color="auto"/>
        <w:bottom w:val="none" w:sz="0" w:space="0" w:color="auto"/>
        <w:right w:val="none" w:sz="0" w:space="0" w:color="auto"/>
      </w:divBdr>
    </w:div>
    <w:div w:id="630327544">
      <w:bodyDiv w:val="1"/>
      <w:marLeft w:val="0"/>
      <w:marRight w:val="0"/>
      <w:marTop w:val="0"/>
      <w:marBottom w:val="0"/>
      <w:divBdr>
        <w:top w:val="none" w:sz="0" w:space="0" w:color="auto"/>
        <w:left w:val="none" w:sz="0" w:space="0" w:color="auto"/>
        <w:bottom w:val="none" w:sz="0" w:space="0" w:color="auto"/>
        <w:right w:val="none" w:sz="0" w:space="0" w:color="auto"/>
      </w:divBdr>
    </w:div>
    <w:div w:id="682051940">
      <w:bodyDiv w:val="1"/>
      <w:marLeft w:val="0"/>
      <w:marRight w:val="0"/>
      <w:marTop w:val="0"/>
      <w:marBottom w:val="0"/>
      <w:divBdr>
        <w:top w:val="none" w:sz="0" w:space="0" w:color="auto"/>
        <w:left w:val="none" w:sz="0" w:space="0" w:color="auto"/>
        <w:bottom w:val="none" w:sz="0" w:space="0" w:color="auto"/>
        <w:right w:val="none" w:sz="0" w:space="0" w:color="auto"/>
      </w:divBdr>
    </w:div>
    <w:div w:id="697044714">
      <w:bodyDiv w:val="1"/>
      <w:marLeft w:val="0"/>
      <w:marRight w:val="0"/>
      <w:marTop w:val="0"/>
      <w:marBottom w:val="0"/>
      <w:divBdr>
        <w:top w:val="none" w:sz="0" w:space="0" w:color="auto"/>
        <w:left w:val="none" w:sz="0" w:space="0" w:color="auto"/>
        <w:bottom w:val="none" w:sz="0" w:space="0" w:color="auto"/>
        <w:right w:val="none" w:sz="0" w:space="0" w:color="auto"/>
      </w:divBdr>
    </w:div>
    <w:div w:id="724452488">
      <w:bodyDiv w:val="1"/>
      <w:marLeft w:val="0"/>
      <w:marRight w:val="0"/>
      <w:marTop w:val="0"/>
      <w:marBottom w:val="0"/>
      <w:divBdr>
        <w:top w:val="none" w:sz="0" w:space="0" w:color="auto"/>
        <w:left w:val="none" w:sz="0" w:space="0" w:color="auto"/>
        <w:bottom w:val="none" w:sz="0" w:space="0" w:color="auto"/>
        <w:right w:val="none" w:sz="0" w:space="0" w:color="auto"/>
      </w:divBdr>
    </w:div>
    <w:div w:id="763040894">
      <w:bodyDiv w:val="1"/>
      <w:marLeft w:val="0"/>
      <w:marRight w:val="0"/>
      <w:marTop w:val="0"/>
      <w:marBottom w:val="0"/>
      <w:divBdr>
        <w:top w:val="none" w:sz="0" w:space="0" w:color="auto"/>
        <w:left w:val="none" w:sz="0" w:space="0" w:color="auto"/>
        <w:bottom w:val="none" w:sz="0" w:space="0" w:color="auto"/>
        <w:right w:val="none" w:sz="0" w:space="0" w:color="auto"/>
      </w:divBdr>
    </w:div>
    <w:div w:id="778181754">
      <w:bodyDiv w:val="1"/>
      <w:marLeft w:val="0"/>
      <w:marRight w:val="0"/>
      <w:marTop w:val="0"/>
      <w:marBottom w:val="0"/>
      <w:divBdr>
        <w:top w:val="none" w:sz="0" w:space="0" w:color="auto"/>
        <w:left w:val="none" w:sz="0" w:space="0" w:color="auto"/>
        <w:bottom w:val="none" w:sz="0" w:space="0" w:color="auto"/>
        <w:right w:val="none" w:sz="0" w:space="0" w:color="auto"/>
      </w:divBdr>
      <w:divsChild>
        <w:div w:id="247469898">
          <w:marLeft w:val="0"/>
          <w:marRight w:val="0"/>
          <w:marTop w:val="0"/>
          <w:marBottom w:val="240"/>
          <w:divBdr>
            <w:top w:val="none" w:sz="0" w:space="0" w:color="auto"/>
            <w:left w:val="none" w:sz="0" w:space="0" w:color="auto"/>
            <w:bottom w:val="none" w:sz="0" w:space="0" w:color="auto"/>
            <w:right w:val="none" w:sz="0" w:space="0" w:color="auto"/>
          </w:divBdr>
          <w:divsChild>
            <w:div w:id="154607892">
              <w:marLeft w:val="0"/>
              <w:marRight w:val="0"/>
              <w:marTop w:val="0"/>
              <w:marBottom w:val="0"/>
              <w:divBdr>
                <w:top w:val="none" w:sz="0" w:space="0" w:color="auto"/>
                <w:left w:val="none" w:sz="0" w:space="0" w:color="auto"/>
                <w:bottom w:val="none" w:sz="0" w:space="0" w:color="auto"/>
                <w:right w:val="none" w:sz="0" w:space="0" w:color="auto"/>
              </w:divBdr>
            </w:div>
          </w:divsChild>
        </w:div>
        <w:div w:id="9527707">
          <w:marLeft w:val="0"/>
          <w:marRight w:val="0"/>
          <w:marTop w:val="0"/>
          <w:marBottom w:val="240"/>
          <w:divBdr>
            <w:top w:val="none" w:sz="0" w:space="0" w:color="auto"/>
            <w:left w:val="none" w:sz="0" w:space="0" w:color="auto"/>
            <w:bottom w:val="none" w:sz="0" w:space="0" w:color="auto"/>
            <w:right w:val="none" w:sz="0" w:space="0" w:color="auto"/>
          </w:divBdr>
          <w:divsChild>
            <w:div w:id="20484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4694">
      <w:bodyDiv w:val="1"/>
      <w:marLeft w:val="0"/>
      <w:marRight w:val="0"/>
      <w:marTop w:val="0"/>
      <w:marBottom w:val="0"/>
      <w:divBdr>
        <w:top w:val="none" w:sz="0" w:space="0" w:color="auto"/>
        <w:left w:val="none" w:sz="0" w:space="0" w:color="auto"/>
        <w:bottom w:val="none" w:sz="0" w:space="0" w:color="auto"/>
        <w:right w:val="none" w:sz="0" w:space="0" w:color="auto"/>
      </w:divBdr>
    </w:div>
    <w:div w:id="871500310">
      <w:bodyDiv w:val="1"/>
      <w:marLeft w:val="0"/>
      <w:marRight w:val="0"/>
      <w:marTop w:val="0"/>
      <w:marBottom w:val="0"/>
      <w:divBdr>
        <w:top w:val="none" w:sz="0" w:space="0" w:color="auto"/>
        <w:left w:val="none" w:sz="0" w:space="0" w:color="auto"/>
        <w:bottom w:val="none" w:sz="0" w:space="0" w:color="auto"/>
        <w:right w:val="none" w:sz="0" w:space="0" w:color="auto"/>
      </w:divBdr>
    </w:div>
    <w:div w:id="884633363">
      <w:bodyDiv w:val="1"/>
      <w:marLeft w:val="0"/>
      <w:marRight w:val="0"/>
      <w:marTop w:val="0"/>
      <w:marBottom w:val="0"/>
      <w:divBdr>
        <w:top w:val="none" w:sz="0" w:space="0" w:color="auto"/>
        <w:left w:val="none" w:sz="0" w:space="0" w:color="auto"/>
        <w:bottom w:val="none" w:sz="0" w:space="0" w:color="auto"/>
        <w:right w:val="none" w:sz="0" w:space="0" w:color="auto"/>
      </w:divBdr>
    </w:div>
    <w:div w:id="985089857">
      <w:bodyDiv w:val="1"/>
      <w:marLeft w:val="0"/>
      <w:marRight w:val="0"/>
      <w:marTop w:val="0"/>
      <w:marBottom w:val="0"/>
      <w:divBdr>
        <w:top w:val="none" w:sz="0" w:space="0" w:color="auto"/>
        <w:left w:val="none" w:sz="0" w:space="0" w:color="auto"/>
        <w:bottom w:val="none" w:sz="0" w:space="0" w:color="auto"/>
        <w:right w:val="none" w:sz="0" w:space="0" w:color="auto"/>
      </w:divBdr>
      <w:divsChild>
        <w:div w:id="2092121162">
          <w:marLeft w:val="0"/>
          <w:marRight w:val="0"/>
          <w:marTop w:val="0"/>
          <w:marBottom w:val="240"/>
          <w:divBdr>
            <w:top w:val="none" w:sz="0" w:space="0" w:color="auto"/>
            <w:left w:val="none" w:sz="0" w:space="0" w:color="auto"/>
            <w:bottom w:val="none" w:sz="0" w:space="0" w:color="auto"/>
            <w:right w:val="none" w:sz="0" w:space="0" w:color="auto"/>
          </w:divBdr>
          <w:divsChild>
            <w:div w:id="1039475954">
              <w:marLeft w:val="0"/>
              <w:marRight w:val="0"/>
              <w:marTop w:val="0"/>
              <w:marBottom w:val="0"/>
              <w:divBdr>
                <w:top w:val="none" w:sz="0" w:space="0" w:color="auto"/>
                <w:left w:val="none" w:sz="0" w:space="0" w:color="auto"/>
                <w:bottom w:val="none" w:sz="0" w:space="0" w:color="auto"/>
                <w:right w:val="none" w:sz="0" w:space="0" w:color="auto"/>
              </w:divBdr>
            </w:div>
          </w:divsChild>
        </w:div>
        <w:div w:id="529074682">
          <w:marLeft w:val="0"/>
          <w:marRight w:val="0"/>
          <w:marTop w:val="0"/>
          <w:marBottom w:val="240"/>
          <w:divBdr>
            <w:top w:val="none" w:sz="0" w:space="0" w:color="auto"/>
            <w:left w:val="none" w:sz="0" w:space="0" w:color="auto"/>
            <w:bottom w:val="none" w:sz="0" w:space="0" w:color="auto"/>
            <w:right w:val="none" w:sz="0" w:space="0" w:color="auto"/>
          </w:divBdr>
          <w:divsChild>
            <w:div w:id="19220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99207">
      <w:bodyDiv w:val="1"/>
      <w:marLeft w:val="0"/>
      <w:marRight w:val="0"/>
      <w:marTop w:val="0"/>
      <w:marBottom w:val="0"/>
      <w:divBdr>
        <w:top w:val="none" w:sz="0" w:space="0" w:color="auto"/>
        <w:left w:val="none" w:sz="0" w:space="0" w:color="auto"/>
        <w:bottom w:val="none" w:sz="0" w:space="0" w:color="auto"/>
        <w:right w:val="none" w:sz="0" w:space="0" w:color="auto"/>
      </w:divBdr>
    </w:div>
    <w:div w:id="1006591334">
      <w:bodyDiv w:val="1"/>
      <w:marLeft w:val="0"/>
      <w:marRight w:val="0"/>
      <w:marTop w:val="0"/>
      <w:marBottom w:val="0"/>
      <w:divBdr>
        <w:top w:val="none" w:sz="0" w:space="0" w:color="auto"/>
        <w:left w:val="none" w:sz="0" w:space="0" w:color="auto"/>
        <w:bottom w:val="none" w:sz="0" w:space="0" w:color="auto"/>
        <w:right w:val="none" w:sz="0" w:space="0" w:color="auto"/>
      </w:divBdr>
    </w:div>
    <w:div w:id="1038047276">
      <w:bodyDiv w:val="1"/>
      <w:marLeft w:val="0"/>
      <w:marRight w:val="0"/>
      <w:marTop w:val="0"/>
      <w:marBottom w:val="0"/>
      <w:divBdr>
        <w:top w:val="none" w:sz="0" w:space="0" w:color="auto"/>
        <w:left w:val="none" w:sz="0" w:space="0" w:color="auto"/>
        <w:bottom w:val="none" w:sz="0" w:space="0" w:color="auto"/>
        <w:right w:val="none" w:sz="0" w:space="0" w:color="auto"/>
      </w:divBdr>
    </w:div>
    <w:div w:id="1048064419">
      <w:bodyDiv w:val="1"/>
      <w:marLeft w:val="0"/>
      <w:marRight w:val="0"/>
      <w:marTop w:val="0"/>
      <w:marBottom w:val="0"/>
      <w:divBdr>
        <w:top w:val="none" w:sz="0" w:space="0" w:color="auto"/>
        <w:left w:val="none" w:sz="0" w:space="0" w:color="auto"/>
        <w:bottom w:val="none" w:sz="0" w:space="0" w:color="auto"/>
        <w:right w:val="none" w:sz="0" w:space="0" w:color="auto"/>
      </w:divBdr>
    </w:div>
    <w:div w:id="1070420578">
      <w:bodyDiv w:val="1"/>
      <w:marLeft w:val="0"/>
      <w:marRight w:val="0"/>
      <w:marTop w:val="0"/>
      <w:marBottom w:val="0"/>
      <w:divBdr>
        <w:top w:val="none" w:sz="0" w:space="0" w:color="auto"/>
        <w:left w:val="none" w:sz="0" w:space="0" w:color="auto"/>
        <w:bottom w:val="none" w:sz="0" w:space="0" w:color="auto"/>
        <w:right w:val="none" w:sz="0" w:space="0" w:color="auto"/>
      </w:divBdr>
    </w:div>
    <w:div w:id="1093665044">
      <w:bodyDiv w:val="1"/>
      <w:marLeft w:val="0"/>
      <w:marRight w:val="0"/>
      <w:marTop w:val="0"/>
      <w:marBottom w:val="0"/>
      <w:divBdr>
        <w:top w:val="none" w:sz="0" w:space="0" w:color="auto"/>
        <w:left w:val="none" w:sz="0" w:space="0" w:color="auto"/>
        <w:bottom w:val="none" w:sz="0" w:space="0" w:color="auto"/>
        <w:right w:val="none" w:sz="0" w:space="0" w:color="auto"/>
      </w:divBdr>
    </w:div>
    <w:div w:id="1144615993">
      <w:bodyDiv w:val="1"/>
      <w:marLeft w:val="0"/>
      <w:marRight w:val="0"/>
      <w:marTop w:val="0"/>
      <w:marBottom w:val="0"/>
      <w:divBdr>
        <w:top w:val="none" w:sz="0" w:space="0" w:color="auto"/>
        <w:left w:val="none" w:sz="0" w:space="0" w:color="auto"/>
        <w:bottom w:val="none" w:sz="0" w:space="0" w:color="auto"/>
        <w:right w:val="none" w:sz="0" w:space="0" w:color="auto"/>
      </w:divBdr>
    </w:div>
    <w:div w:id="1175263105">
      <w:bodyDiv w:val="1"/>
      <w:marLeft w:val="0"/>
      <w:marRight w:val="0"/>
      <w:marTop w:val="0"/>
      <w:marBottom w:val="0"/>
      <w:divBdr>
        <w:top w:val="none" w:sz="0" w:space="0" w:color="auto"/>
        <w:left w:val="none" w:sz="0" w:space="0" w:color="auto"/>
        <w:bottom w:val="none" w:sz="0" w:space="0" w:color="auto"/>
        <w:right w:val="none" w:sz="0" w:space="0" w:color="auto"/>
      </w:divBdr>
    </w:div>
    <w:div w:id="1201550415">
      <w:bodyDiv w:val="1"/>
      <w:marLeft w:val="0"/>
      <w:marRight w:val="0"/>
      <w:marTop w:val="0"/>
      <w:marBottom w:val="0"/>
      <w:divBdr>
        <w:top w:val="none" w:sz="0" w:space="0" w:color="auto"/>
        <w:left w:val="none" w:sz="0" w:space="0" w:color="auto"/>
        <w:bottom w:val="none" w:sz="0" w:space="0" w:color="auto"/>
        <w:right w:val="none" w:sz="0" w:space="0" w:color="auto"/>
      </w:divBdr>
    </w:div>
    <w:div w:id="1243491912">
      <w:bodyDiv w:val="1"/>
      <w:marLeft w:val="0"/>
      <w:marRight w:val="0"/>
      <w:marTop w:val="0"/>
      <w:marBottom w:val="0"/>
      <w:divBdr>
        <w:top w:val="none" w:sz="0" w:space="0" w:color="auto"/>
        <w:left w:val="none" w:sz="0" w:space="0" w:color="auto"/>
        <w:bottom w:val="none" w:sz="0" w:space="0" w:color="auto"/>
        <w:right w:val="none" w:sz="0" w:space="0" w:color="auto"/>
      </w:divBdr>
    </w:div>
    <w:div w:id="1252549517">
      <w:bodyDiv w:val="1"/>
      <w:marLeft w:val="0"/>
      <w:marRight w:val="0"/>
      <w:marTop w:val="0"/>
      <w:marBottom w:val="0"/>
      <w:divBdr>
        <w:top w:val="none" w:sz="0" w:space="0" w:color="auto"/>
        <w:left w:val="none" w:sz="0" w:space="0" w:color="auto"/>
        <w:bottom w:val="none" w:sz="0" w:space="0" w:color="auto"/>
        <w:right w:val="none" w:sz="0" w:space="0" w:color="auto"/>
      </w:divBdr>
    </w:div>
    <w:div w:id="1264726504">
      <w:bodyDiv w:val="1"/>
      <w:marLeft w:val="0"/>
      <w:marRight w:val="0"/>
      <w:marTop w:val="0"/>
      <w:marBottom w:val="0"/>
      <w:divBdr>
        <w:top w:val="none" w:sz="0" w:space="0" w:color="auto"/>
        <w:left w:val="none" w:sz="0" w:space="0" w:color="auto"/>
        <w:bottom w:val="none" w:sz="0" w:space="0" w:color="auto"/>
        <w:right w:val="none" w:sz="0" w:space="0" w:color="auto"/>
      </w:divBdr>
      <w:divsChild>
        <w:div w:id="1673726977">
          <w:marLeft w:val="0"/>
          <w:marRight w:val="0"/>
          <w:marTop w:val="0"/>
          <w:marBottom w:val="240"/>
          <w:divBdr>
            <w:top w:val="none" w:sz="0" w:space="0" w:color="auto"/>
            <w:left w:val="none" w:sz="0" w:space="0" w:color="auto"/>
            <w:bottom w:val="none" w:sz="0" w:space="0" w:color="auto"/>
            <w:right w:val="none" w:sz="0" w:space="0" w:color="auto"/>
          </w:divBdr>
          <w:divsChild>
            <w:div w:id="8677786">
              <w:marLeft w:val="0"/>
              <w:marRight w:val="0"/>
              <w:marTop w:val="0"/>
              <w:marBottom w:val="0"/>
              <w:divBdr>
                <w:top w:val="none" w:sz="0" w:space="0" w:color="auto"/>
                <w:left w:val="none" w:sz="0" w:space="0" w:color="auto"/>
                <w:bottom w:val="none" w:sz="0" w:space="0" w:color="auto"/>
                <w:right w:val="none" w:sz="0" w:space="0" w:color="auto"/>
              </w:divBdr>
            </w:div>
          </w:divsChild>
        </w:div>
        <w:div w:id="1800411324">
          <w:marLeft w:val="0"/>
          <w:marRight w:val="0"/>
          <w:marTop w:val="0"/>
          <w:marBottom w:val="240"/>
          <w:divBdr>
            <w:top w:val="none" w:sz="0" w:space="0" w:color="auto"/>
            <w:left w:val="none" w:sz="0" w:space="0" w:color="auto"/>
            <w:bottom w:val="none" w:sz="0" w:space="0" w:color="auto"/>
            <w:right w:val="none" w:sz="0" w:space="0" w:color="auto"/>
          </w:divBdr>
          <w:divsChild>
            <w:div w:id="1864011">
              <w:marLeft w:val="0"/>
              <w:marRight w:val="0"/>
              <w:marTop w:val="0"/>
              <w:marBottom w:val="0"/>
              <w:divBdr>
                <w:top w:val="none" w:sz="0" w:space="0" w:color="auto"/>
                <w:left w:val="none" w:sz="0" w:space="0" w:color="auto"/>
                <w:bottom w:val="none" w:sz="0" w:space="0" w:color="auto"/>
                <w:right w:val="none" w:sz="0" w:space="0" w:color="auto"/>
              </w:divBdr>
            </w:div>
          </w:divsChild>
        </w:div>
        <w:div w:id="1527015927">
          <w:marLeft w:val="0"/>
          <w:marRight w:val="0"/>
          <w:marTop w:val="0"/>
          <w:marBottom w:val="240"/>
          <w:divBdr>
            <w:top w:val="none" w:sz="0" w:space="0" w:color="auto"/>
            <w:left w:val="none" w:sz="0" w:space="0" w:color="auto"/>
            <w:bottom w:val="none" w:sz="0" w:space="0" w:color="auto"/>
            <w:right w:val="none" w:sz="0" w:space="0" w:color="auto"/>
          </w:divBdr>
          <w:divsChild>
            <w:div w:id="1894465686">
              <w:marLeft w:val="0"/>
              <w:marRight w:val="0"/>
              <w:marTop w:val="0"/>
              <w:marBottom w:val="0"/>
              <w:divBdr>
                <w:top w:val="none" w:sz="0" w:space="0" w:color="auto"/>
                <w:left w:val="none" w:sz="0" w:space="0" w:color="auto"/>
                <w:bottom w:val="none" w:sz="0" w:space="0" w:color="auto"/>
                <w:right w:val="none" w:sz="0" w:space="0" w:color="auto"/>
              </w:divBdr>
            </w:div>
          </w:divsChild>
        </w:div>
        <w:div w:id="1776441416">
          <w:marLeft w:val="0"/>
          <w:marRight w:val="0"/>
          <w:marTop w:val="0"/>
          <w:marBottom w:val="240"/>
          <w:divBdr>
            <w:top w:val="none" w:sz="0" w:space="0" w:color="auto"/>
            <w:left w:val="none" w:sz="0" w:space="0" w:color="auto"/>
            <w:bottom w:val="none" w:sz="0" w:space="0" w:color="auto"/>
            <w:right w:val="none" w:sz="0" w:space="0" w:color="auto"/>
          </w:divBdr>
          <w:divsChild>
            <w:div w:id="1628193279">
              <w:marLeft w:val="0"/>
              <w:marRight w:val="0"/>
              <w:marTop w:val="0"/>
              <w:marBottom w:val="0"/>
              <w:divBdr>
                <w:top w:val="none" w:sz="0" w:space="0" w:color="auto"/>
                <w:left w:val="none" w:sz="0" w:space="0" w:color="auto"/>
                <w:bottom w:val="none" w:sz="0" w:space="0" w:color="auto"/>
                <w:right w:val="none" w:sz="0" w:space="0" w:color="auto"/>
              </w:divBdr>
            </w:div>
          </w:divsChild>
        </w:div>
        <w:div w:id="1473330527">
          <w:marLeft w:val="0"/>
          <w:marRight w:val="0"/>
          <w:marTop w:val="0"/>
          <w:marBottom w:val="240"/>
          <w:divBdr>
            <w:top w:val="none" w:sz="0" w:space="0" w:color="auto"/>
            <w:left w:val="none" w:sz="0" w:space="0" w:color="auto"/>
            <w:bottom w:val="none" w:sz="0" w:space="0" w:color="auto"/>
            <w:right w:val="none" w:sz="0" w:space="0" w:color="auto"/>
          </w:divBdr>
          <w:divsChild>
            <w:div w:id="1867328831">
              <w:marLeft w:val="0"/>
              <w:marRight w:val="0"/>
              <w:marTop w:val="0"/>
              <w:marBottom w:val="0"/>
              <w:divBdr>
                <w:top w:val="none" w:sz="0" w:space="0" w:color="auto"/>
                <w:left w:val="none" w:sz="0" w:space="0" w:color="auto"/>
                <w:bottom w:val="none" w:sz="0" w:space="0" w:color="auto"/>
                <w:right w:val="none" w:sz="0" w:space="0" w:color="auto"/>
              </w:divBdr>
            </w:div>
          </w:divsChild>
        </w:div>
        <w:div w:id="722143420">
          <w:marLeft w:val="0"/>
          <w:marRight w:val="0"/>
          <w:marTop w:val="0"/>
          <w:marBottom w:val="240"/>
          <w:divBdr>
            <w:top w:val="none" w:sz="0" w:space="0" w:color="auto"/>
            <w:left w:val="none" w:sz="0" w:space="0" w:color="auto"/>
            <w:bottom w:val="none" w:sz="0" w:space="0" w:color="auto"/>
            <w:right w:val="none" w:sz="0" w:space="0" w:color="auto"/>
          </w:divBdr>
          <w:divsChild>
            <w:div w:id="2046716246">
              <w:marLeft w:val="0"/>
              <w:marRight w:val="0"/>
              <w:marTop w:val="0"/>
              <w:marBottom w:val="0"/>
              <w:divBdr>
                <w:top w:val="none" w:sz="0" w:space="0" w:color="auto"/>
                <w:left w:val="none" w:sz="0" w:space="0" w:color="auto"/>
                <w:bottom w:val="none" w:sz="0" w:space="0" w:color="auto"/>
                <w:right w:val="none" w:sz="0" w:space="0" w:color="auto"/>
              </w:divBdr>
            </w:div>
          </w:divsChild>
        </w:div>
        <w:div w:id="1973557900">
          <w:marLeft w:val="0"/>
          <w:marRight w:val="0"/>
          <w:marTop w:val="0"/>
          <w:marBottom w:val="240"/>
          <w:divBdr>
            <w:top w:val="none" w:sz="0" w:space="0" w:color="auto"/>
            <w:left w:val="none" w:sz="0" w:space="0" w:color="auto"/>
            <w:bottom w:val="none" w:sz="0" w:space="0" w:color="auto"/>
            <w:right w:val="none" w:sz="0" w:space="0" w:color="auto"/>
          </w:divBdr>
          <w:divsChild>
            <w:div w:id="734860853">
              <w:marLeft w:val="0"/>
              <w:marRight w:val="0"/>
              <w:marTop w:val="0"/>
              <w:marBottom w:val="0"/>
              <w:divBdr>
                <w:top w:val="none" w:sz="0" w:space="0" w:color="auto"/>
                <w:left w:val="none" w:sz="0" w:space="0" w:color="auto"/>
                <w:bottom w:val="none" w:sz="0" w:space="0" w:color="auto"/>
                <w:right w:val="none" w:sz="0" w:space="0" w:color="auto"/>
              </w:divBdr>
            </w:div>
          </w:divsChild>
        </w:div>
        <w:div w:id="25494747">
          <w:marLeft w:val="0"/>
          <w:marRight w:val="0"/>
          <w:marTop w:val="0"/>
          <w:marBottom w:val="240"/>
          <w:divBdr>
            <w:top w:val="none" w:sz="0" w:space="0" w:color="auto"/>
            <w:left w:val="none" w:sz="0" w:space="0" w:color="auto"/>
            <w:bottom w:val="none" w:sz="0" w:space="0" w:color="auto"/>
            <w:right w:val="none" w:sz="0" w:space="0" w:color="auto"/>
          </w:divBdr>
          <w:divsChild>
            <w:div w:id="18201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6398">
      <w:bodyDiv w:val="1"/>
      <w:marLeft w:val="0"/>
      <w:marRight w:val="0"/>
      <w:marTop w:val="0"/>
      <w:marBottom w:val="0"/>
      <w:divBdr>
        <w:top w:val="none" w:sz="0" w:space="0" w:color="auto"/>
        <w:left w:val="none" w:sz="0" w:space="0" w:color="auto"/>
        <w:bottom w:val="none" w:sz="0" w:space="0" w:color="auto"/>
        <w:right w:val="none" w:sz="0" w:space="0" w:color="auto"/>
      </w:divBdr>
    </w:div>
    <w:div w:id="1299991824">
      <w:bodyDiv w:val="1"/>
      <w:marLeft w:val="0"/>
      <w:marRight w:val="0"/>
      <w:marTop w:val="0"/>
      <w:marBottom w:val="0"/>
      <w:divBdr>
        <w:top w:val="none" w:sz="0" w:space="0" w:color="auto"/>
        <w:left w:val="none" w:sz="0" w:space="0" w:color="auto"/>
        <w:bottom w:val="none" w:sz="0" w:space="0" w:color="auto"/>
        <w:right w:val="none" w:sz="0" w:space="0" w:color="auto"/>
      </w:divBdr>
    </w:div>
    <w:div w:id="1313679665">
      <w:bodyDiv w:val="1"/>
      <w:marLeft w:val="0"/>
      <w:marRight w:val="0"/>
      <w:marTop w:val="0"/>
      <w:marBottom w:val="0"/>
      <w:divBdr>
        <w:top w:val="none" w:sz="0" w:space="0" w:color="auto"/>
        <w:left w:val="none" w:sz="0" w:space="0" w:color="auto"/>
        <w:bottom w:val="none" w:sz="0" w:space="0" w:color="auto"/>
        <w:right w:val="none" w:sz="0" w:space="0" w:color="auto"/>
      </w:divBdr>
    </w:div>
    <w:div w:id="1352992392">
      <w:bodyDiv w:val="1"/>
      <w:marLeft w:val="0"/>
      <w:marRight w:val="0"/>
      <w:marTop w:val="0"/>
      <w:marBottom w:val="0"/>
      <w:divBdr>
        <w:top w:val="none" w:sz="0" w:space="0" w:color="auto"/>
        <w:left w:val="none" w:sz="0" w:space="0" w:color="auto"/>
        <w:bottom w:val="none" w:sz="0" w:space="0" w:color="auto"/>
        <w:right w:val="none" w:sz="0" w:space="0" w:color="auto"/>
      </w:divBdr>
    </w:div>
    <w:div w:id="1371688206">
      <w:bodyDiv w:val="1"/>
      <w:marLeft w:val="0"/>
      <w:marRight w:val="0"/>
      <w:marTop w:val="0"/>
      <w:marBottom w:val="0"/>
      <w:divBdr>
        <w:top w:val="none" w:sz="0" w:space="0" w:color="auto"/>
        <w:left w:val="none" w:sz="0" w:space="0" w:color="auto"/>
        <w:bottom w:val="none" w:sz="0" w:space="0" w:color="auto"/>
        <w:right w:val="none" w:sz="0" w:space="0" w:color="auto"/>
      </w:divBdr>
    </w:div>
    <w:div w:id="1409307983">
      <w:bodyDiv w:val="1"/>
      <w:marLeft w:val="0"/>
      <w:marRight w:val="0"/>
      <w:marTop w:val="0"/>
      <w:marBottom w:val="0"/>
      <w:divBdr>
        <w:top w:val="none" w:sz="0" w:space="0" w:color="auto"/>
        <w:left w:val="none" w:sz="0" w:space="0" w:color="auto"/>
        <w:bottom w:val="none" w:sz="0" w:space="0" w:color="auto"/>
        <w:right w:val="none" w:sz="0" w:space="0" w:color="auto"/>
      </w:divBdr>
      <w:divsChild>
        <w:div w:id="581063817">
          <w:marLeft w:val="0"/>
          <w:marRight w:val="0"/>
          <w:marTop w:val="0"/>
          <w:marBottom w:val="240"/>
          <w:divBdr>
            <w:top w:val="none" w:sz="0" w:space="0" w:color="auto"/>
            <w:left w:val="none" w:sz="0" w:space="0" w:color="auto"/>
            <w:bottom w:val="none" w:sz="0" w:space="0" w:color="auto"/>
            <w:right w:val="none" w:sz="0" w:space="0" w:color="auto"/>
          </w:divBdr>
          <w:divsChild>
            <w:div w:id="1901286220">
              <w:marLeft w:val="0"/>
              <w:marRight w:val="0"/>
              <w:marTop w:val="0"/>
              <w:marBottom w:val="0"/>
              <w:divBdr>
                <w:top w:val="none" w:sz="0" w:space="0" w:color="auto"/>
                <w:left w:val="none" w:sz="0" w:space="0" w:color="auto"/>
                <w:bottom w:val="none" w:sz="0" w:space="0" w:color="auto"/>
                <w:right w:val="none" w:sz="0" w:space="0" w:color="auto"/>
              </w:divBdr>
            </w:div>
          </w:divsChild>
        </w:div>
        <w:div w:id="1111169428">
          <w:marLeft w:val="0"/>
          <w:marRight w:val="0"/>
          <w:marTop w:val="0"/>
          <w:marBottom w:val="240"/>
          <w:divBdr>
            <w:top w:val="none" w:sz="0" w:space="0" w:color="auto"/>
            <w:left w:val="none" w:sz="0" w:space="0" w:color="auto"/>
            <w:bottom w:val="none" w:sz="0" w:space="0" w:color="auto"/>
            <w:right w:val="none" w:sz="0" w:space="0" w:color="auto"/>
          </w:divBdr>
          <w:divsChild>
            <w:div w:id="9093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6812">
      <w:bodyDiv w:val="1"/>
      <w:marLeft w:val="0"/>
      <w:marRight w:val="0"/>
      <w:marTop w:val="0"/>
      <w:marBottom w:val="0"/>
      <w:divBdr>
        <w:top w:val="none" w:sz="0" w:space="0" w:color="auto"/>
        <w:left w:val="none" w:sz="0" w:space="0" w:color="auto"/>
        <w:bottom w:val="none" w:sz="0" w:space="0" w:color="auto"/>
        <w:right w:val="none" w:sz="0" w:space="0" w:color="auto"/>
      </w:divBdr>
    </w:div>
    <w:div w:id="1446339659">
      <w:bodyDiv w:val="1"/>
      <w:marLeft w:val="0"/>
      <w:marRight w:val="0"/>
      <w:marTop w:val="0"/>
      <w:marBottom w:val="0"/>
      <w:divBdr>
        <w:top w:val="none" w:sz="0" w:space="0" w:color="auto"/>
        <w:left w:val="none" w:sz="0" w:space="0" w:color="auto"/>
        <w:bottom w:val="none" w:sz="0" w:space="0" w:color="auto"/>
        <w:right w:val="none" w:sz="0" w:space="0" w:color="auto"/>
      </w:divBdr>
    </w:div>
    <w:div w:id="1450393611">
      <w:bodyDiv w:val="1"/>
      <w:marLeft w:val="0"/>
      <w:marRight w:val="0"/>
      <w:marTop w:val="0"/>
      <w:marBottom w:val="0"/>
      <w:divBdr>
        <w:top w:val="none" w:sz="0" w:space="0" w:color="auto"/>
        <w:left w:val="none" w:sz="0" w:space="0" w:color="auto"/>
        <w:bottom w:val="none" w:sz="0" w:space="0" w:color="auto"/>
        <w:right w:val="none" w:sz="0" w:space="0" w:color="auto"/>
      </w:divBdr>
    </w:div>
    <w:div w:id="1455439572">
      <w:bodyDiv w:val="1"/>
      <w:marLeft w:val="0"/>
      <w:marRight w:val="0"/>
      <w:marTop w:val="0"/>
      <w:marBottom w:val="0"/>
      <w:divBdr>
        <w:top w:val="none" w:sz="0" w:space="0" w:color="auto"/>
        <w:left w:val="none" w:sz="0" w:space="0" w:color="auto"/>
        <w:bottom w:val="none" w:sz="0" w:space="0" w:color="auto"/>
        <w:right w:val="none" w:sz="0" w:space="0" w:color="auto"/>
      </w:divBdr>
    </w:div>
    <w:div w:id="1491097099">
      <w:bodyDiv w:val="1"/>
      <w:marLeft w:val="0"/>
      <w:marRight w:val="0"/>
      <w:marTop w:val="0"/>
      <w:marBottom w:val="0"/>
      <w:divBdr>
        <w:top w:val="none" w:sz="0" w:space="0" w:color="auto"/>
        <w:left w:val="none" w:sz="0" w:space="0" w:color="auto"/>
        <w:bottom w:val="none" w:sz="0" w:space="0" w:color="auto"/>
        <w:right w:val="none" w:sz="0" w:space="0" w:color="auto"/>
      </w:divBdr>
    </w:div>
    <w:div w:id="1514224791">
      <w:bodyDiv w:val="1"/>
      <w:marLeft w:val="0"/>
      <w:marRight w:val="0"/>
      <w:marTop w:val="0"/>
      <w:marBottom w:val="0"/>
      <w:divBdr>
        <w:top w:val="none" w:sz="0" w:space="0" w:color="auto"/>
        <w:left w:val="none" w:sz="0" w:space="0" w:color="auto"/>
        <w:bottom w:val="none" w:sz="0" w:space="0" w:color="auto"/>
        <w:right w:val="none" w:sz="0" w:space="0" w:color="auto"/>
      </w:divBdr>
    </w:div>
    <w:div w:id="1555698676">
      <w:bodyDiv w:val="1"/>
      <w:marLeft w:val="0"/>
      <w:marRight w:val="0"/>
      <w:marTop w:val="0"/>
      <w:marBottom w:val="0"/>
      <w:divBdr>
        <w:top w:val="none" w:sz="0" w:space="0" w:color="auto"/>
        <w:left w:val="none" w:sz="0" w:space="0" w:color="auto"/>
        <w:bottom w:val="none" w:sz="0" w:space="0" w:color="auto"/>
        <w:right w:val="none" w:sz="0" w:space="0" w:color="auto"/>
      </w:divBdr>
    </w:div>
    <w:div w:id="1570730729">
      <w:bodyDiv w:val="1"/>
      <w:marLeft w:val="0"/>
      <w:marRight w:val="0"/>
      <w:marTop w:val="0"/>
      <w:marBottom w:val="0"/>
      <w:divBdr>
        <w:top w:val="none" w:sz="0" w:space="0" w:color="auto"/>
        <w:left w:val="none" w:sz="0" w:space="0" w:color="auto"/>
        <w:bottom w:val="none" w:sz="0" w:space="0" w:color="auto"/>
        <w:right w:val="none" w:sz="0" w:space="0" w:color="auto"/>
      </w:divBdr>
    </w:div>
    <w:div w:id="1682049497">
      <w:bodyDiv w:val="1"/>
      <w:marLeft w:val="0"/>
      <w:marRight w:val="0"/>
      <w:marTop w:val="0"/>
      <w:marBottom w:val="0"/>
      <w:divBdr>
        <w:top w:val="none" w:sz="0" w:space="0" w:color="auto"/>
        <w:left w:val="none" w:sz="0" w:space="0" w:color="auto"/>
        <w:bottom w:val="none" w:sz="0" w:space="0" w:color="auto"/>
        <w:right w:val="none" w:sz="0" w:space="0" w:color="auto"/>
      </w:divBdr>
    </w:div>
    <w:div w:id="1789082126">
      <w:bodyDiv w:val="1"/>
      <w:marLeft w:val="0"/>
      <w:marRight w:val="0"/>
      <w:marTop w:val="0"/>
      <w:marBottom w:val="0"/>
      <w:divBdr>
        <w:top w:val="none" w:sz="0" w:space="0" w:color="auto"/>
        <w:left w:val="none" w:sz="0" w:space="0" w:color="auto"/>
        <w:bottom w:val="none" w:sz="0" w:space="0" w:color="auto"/>
        <w:right w:val="none" w:sz="0" w:space="0" w:color="auto"/>
      </w:divBdr>
      <w:divsChild>
        <w:div w:id="1363095632">
          <w:marLeft w:val="0"/>
          <w:marRight w:val="0"/>
          <w:marTop w:val="0"/>
          <w:marBottom w:val="240"/>
          <w:divBdr>
            <w:top w:val="none" w:sz="0" w:space="0" w:color="auto"/>
            <w:left w:val="none" w:sz="0" w:space="0" w:color="auto"/>
            <w:bottom w:val="none" w:sz="0" w:space="0" w:color="auto"/>
            <w:right w:val="none" w:sz="0" w:space="0" w:color="auto"/>
          </w:divBdr>
          <w:divsChild>
            <w:div w:id="1756632521">
              <w:marLeft w:val="0"/>
              <w:marRight w:val="0"/>
              <w:marTop w:val="0"/>
              <w:marBottom w:val="0"/>
              <w:divBdr>
                <w:top w:val="none" w:sz="0" w:space="0" w:color="auto"/>
                <w:left w:val="none" w:sz="0" w:space="0" w:color="auto"/>
                <w:bottom w:val="none" w:sz="0" w:space="0" w:color="auto"/>
                <w:right w:val="none" w:sz="0" w:space="0" w:color="auto"/>
              </w:divBdr>
            </w:div>
          </w:divsChild>
        </w:div>
        <w:div w:id="278218546">
          <w:marLeft w:val="0"/>
          <w:marRight w:val="0"/>
          <w:marTop w:val="0"/>
          <w:marBottom w:val="240"/>
          <w:divBdr>
            <w:top w:val="none" w:sz="0" w:space="0" w:color="auto"/>
            <w:left w:val="none" w:sz="0" w:space="0" w:color="auto"/>
            <w:bottom w:val="none" w:sz="0" w:space="0" w:color="auto"/>
            <w:right w:val="none" w:sz="0" w:space="0" w:color="auto"/>
          </w:divBdr>
          <w:divsChild>
            <w:div w:id="2042048112">
              <w:marLeft w:val="0"/>
              <w:marRight w:val="0"/>
              <w:marTop w:val="0"/>
              <w:marBottom w:val="0"/>
              <w:divBdr>
                <w:top w:val="none" w:sz="0" w:space="0" w:color="auto"/>
                <w:left w:val="none" w:sz="0" w:space="0" w:color="auto"/>
                <w:bottom w:val="none" w:sz="0" w:space="0" w:color="auto"/>
                <w:right w:val="none" w:sz="0" w:space="0" w:color="auto"/>
              </w:divBdr>
            </w:div>
          </w:divsChild>
        </w:div>
        <w:div w:id="1214928322">
          <w:marLeft w:val="0"/>
          <w:marRight w:val="0"/>
          <w:marTop w:val="0"/>
          <w:marBottom w:val="240"/>
          <w:divBdr>
            <w:top w:val="none" w:sz="0" w:space="0" w:color="auto"/>
            <w:left w:val="none" w:sz="0" w:space="0" w:color="auto"/>
            <w:bottom w:val="none" w:sz="0" w:space="0" w:color="auto"/>
            <w:right w:val="none" w:sz="0" w:space="0" w:color="auto"/>
          </w:divBdr>
          <w:divsChild>
            <w:div w:id="1671759447">
              <w:marLeft w:val="0"/>
              <w:marRight w:val="0"/>
              <w:marTop w:val="0"/>
              <w:marBottom w:val="0"/>
              <w:divBdr>
                <w:top w:val="none" w:sz="0" w:space="0" w:color="auto"/>
                <w:left w:val="none" w:sz="0" w:space="0" w:color="auto"/>
                <w:bottom w:val="none" w:sz="0" w:space="0" w:color="auto"/>
                <w:right w:val="none" w:sz="0" w:space="0" w:color="auto"/>
              </w:divBdr>
            </w:div>
          </w:divsChild>
        </w:div>
        <w:div w:id="439303524">
          <w:marLeft w:val="0"/>
          <w:marRight w:val="0"/>
          <w:marTop w:val="0"/>
          <w:marBottom w:val="240"/>
          <w:divBdr>
            <w:top w:val="none" w:sz="0" w:space="0" w:color="auto"/>
            <w:left w:val="none" w:sz="0" w:space="0" w:color="auto"/>
            <w:bottom w:val="none" w:sz="0" w:space="0" w:color="auto"/>
            <w:right w:val="none" w:sz="0" w:space="0" w:color="auto"/>
          </w:divBdr>
          <w:divsChild>
            <w:div w:id="568078110">
              <w:marLeft w:val="0"/>
              <w:marRight w:val="0"/>
              <w:marTop w:val="0"/>
              <w:marBottom w:val="0"/>
              <w:divBdr>
                <w:top w:val="none" w:sz="0" w:space="0" w:color="auto"/>
                <w:left w:val="none" w:sz="0" w:space="0" w:color="auto"/>
                <w:bottom w:val="none" w:sz="0" w:space="0" w:color="auto"/>
                <w:right w:val="none" w:sz="0" w:space="0" w:color="auto"/>
              </w:divBdr>
            </w:div>
          </w:divsChild>
        </w:div>
        <w:div w:id="1115639937">
          <w:marLeft w:val="0"/>
          <w:marRight w:val="0"/>
          <w:marTop w:val="0"/>
          <w:marBottom w:val="240"/>
          <w:divBdr>
            <w:top w:val="none" w:sz="0" w:space="0" w:color="auto"/>
            <w:left w:val="none" w:sz="0" w:space="0" w:color="auto"/>
            <w:bottom w:val="none" w:sz="0" w:space="0" w:color="auto"/>
            <w:right w:val="none" w:sz="0" w:space="0" w:color="auto"/>
          </w:divBdr>
          <w:divsChild>
            <w:div w:id="834107172">
              <w:marLeft w:val="0"/>
              <w:marRight w:val="0"/>
              <w:marTop w:val="0"/>
              <w:marBottom w:val="0"/>
              <w:divBdr>
                <w:top w:val="none" w:sz="0" w:space="0" w:color="auto"/>
                <w:left w:val="none" w:sz="0" w:space="0" w:color="auto"/>
                <w:bottom w:val="none" w:sz="0" w:space="0" w:color="auto"/>
                <w:right w:val="none" w:sz="0" w:space="0" w:color="auto"/>
              </w:divBdr>
            </w:div>
          </w:divsChild>
        </w:div>
        <w:div w:id="1282154271">
          <w:marLeft w:val="0"/>
          <w:marRight w:val="0"/>
          <w:marTop w:val="0"/>
          <w:marBottom w:val="240"/>
          <w:divBdr>
            <w:top w:val="none" w:sz="0" w:space="0" w:color="auto"/>
            <w:left w:val="none" w:sz="0" w:space="0" w:color="auto"/>
            <w:bottom w:val="none" w:sz="0" w:space="0" w:color="auto"/>
            <w:right w:val="none" w:sz="0" w:space="0" w:color="auto"/>
          </w:divBdr>
          <w:divsChild>
            <w:div w:id="370031215">
              <w:marLeft w:val="0"/>
              <w:marRight w:val="0"/>
              <w:marTop w:val="0"/>
              <w:marBottom w:val="0"/>
              <w:divBdr>
                <w:top w:val="none" w:sz="0" w:space="0" w:color="auto"/>
                <w:left w:val="none" w:sz="0" w:space="0" w:color="auto"/>
                <w:bottom w:val="none" w:sz="0" w:space="0" w:color="auto"/>
                <w:right w:val="none" w:sz="0" w:space="0" w:color="auto"/>
              </w:divBdr>
            </w:div>
          </w:divsChild>
        </w:div>
        <w:div w:id="1992513660">
          <w:marLeft w:val="0"/>
          <w:marRight w:val="0"/>
          <w:marTop w:val="0"/>
          <w:marBottom w:val="240"/>
          <w:divBdr>
            <w:top w:val="none" w:sz="0" w:space="0" w:color="auto"/>
            <w:left w:val="none" w:sz="0" w:space="0" w:color="auto"/>
            <w:bottom w:val="none" w:sz="0" w:space="0" w:color="auto"/>
            <w:right w:val="none" w:sz="0" w:space="0" w:color="auto"/>
          </w:divBdr>
          <w:divsChild>
            <w:div w:id="1741751006">
              <w:marLeft w:val="0"/>
              <w:marRight w:val="0"/>
              <w:marTop w:val="0"/>
              <w:marBottom w:val="0"/>
              <w:divBdr>
                <w:top w:val="none" w:sz="0" w:space="0" w:color="auto"/>
                <w:left w:val="none" w:sz="0" w:space="0" w:color="auto"/>
                <w:bottom w:val="none" w:sz="0" w:space="0" w:color="auto"/>
                <w:right w:val="none" w:sz="0" w:space="0" w:color="auto"/>
              </w:divBdr>
            </w:div>
          </w:divsChild>
        </w:div>
        <w:div w:id="22099080">
          <w:marLeft w:val="0"/>
          <w:marRight w:val="0"/>
          <w:marTop w:val="0"/>
          <w:marBottom w:val="240"/>
          <w:divBdr>
            <w:top w:val="none" w:sz="0" w:space="0" w:color="auto"/>
            <w:left w:val="none" w:sz="0" w:space="0" w:color="auto"/>
            <w:bottom w:val="none" w:sz="0" w:space="0" w:color="auto"/>
            <w:right w:val="none" w:sz="0" w:space="0" w:color="auto"/>
          </w:divBdr>
          <w:divsChild>
            <w:div w:id="7072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3462">
      <w:bodyDiv w:val="1"/>
      <w:marLeft w:val="0"/>
      <w:marRight w:val="0"/>
      <w:marTop w:val="0"/>
      <w:marBottom w:val="0"/>
      <w:divBdr>
        <w:top w:val="none" w:sz="0" w:space="0" w:color="auto"/>
        <w:left w:val="none" w:sz="0" w:space="0" w:color="auto"/>
        <w:bottom w:val="none" w:sz="0" w:space="0" w:color="auto"/>
        <w:right w:val="none" w:sz="0" w:space="0" w:color="auto"/>
      </w:divBdr>
    </w:div>
    <w:div w:id="1819685685">
      <w:bodyDiv w:val="1"/>
      <w:marLeft w:val="0"/>
      <w:marRight w:val="0"/>
      <w:marTop w:val="0"/>
      <w:marBottom w:val="0"/>
      <w:divBdr>
        <w:top w:val="none" w:sz="0" w:space="0" w:color="auto"/>
        <w:left w:val="none" w:sz="0" w:space="0" w:color="auto"/>
        <w:bottom w:val="none" w:sz="0" w:space="0" w:color="auto"/>
        <w:right w:val="none" w:sz="0" w:space="0" w:color="auto"/>
      </w:divBdr>
    </w:div>
    <w:div w:id="1847943171">
      <w:bodyDiv w:val="1"/>
      <w:marLeft w:val="0"/>
      <w:marRight w:val="0"/>
      <w:marTop w:val="0"/>
      <w:marBottom w:val="0"/>
      <w:divBdr>
        <w:top w:val="none" w:sz="0" w:space="0" w:color="auto"/>
        <w:left w:val="none" w:sz="0" w:space="0" w:color="auto"/>
        <w:bottom w:val="none" w:sz="0" w:space="0" w:color="auto"/>
        <w:right w:val="none" w:sz="0" w:space="0" w:color="auto"/>
      </w:divBdr>
    </w:div>
    <w:div w:id="1849251413">
      <w:bodyDiv w:val="1"/>
      <w:marLeft w:val="0"/>
      <w:marRight w:val="0"/>
      <w:marTop w:val="0"/>
      <w:marBottom w:val="0"/>
      <w:divBdr>
        <w:top w:val="none" w:sz="0" w:space="0" w:color="auto"/>
        <w:left w:val="none" w:sz="0" w:space="0" w:color="auto"/>
        <w:bottom w:val="none" w:sz="0" w:space="0" w:color="auto"/>
        <w:right w:val="none" w:sz="0" w:space="0" w:color="auto"/>
      </w:divBdr>
      <w:divsChild>
        <w:div w:id="692849706">
          <w:marLeft w:val="0"/>
          <w:marRight w:val="0"/>
          <w:marTop w:val="0"/>
          <w:marBottom w:val="0"/>
          <w:divBdr>
            <w:top w:val="none" w:sz="0" w:space="8" w:color="DDDDDD"/>
            <w:left w:val="none" w:sz="0" w:space="11" w:color="DDDDDD"/>
            <w:bottom w:val="none" w:sz="0" w:space="0" w:color="auto"/>
            <w:right w:val="none" w:sz="0" w:space="11" w:color="DDDDDD"/>
          </w:divBdr>
        </w:div>
        <w:div w:id="1298414242">
          <w:marLeft w:val="0"/>
          <w:marRight w:val="0"/>
          <w:marTop w:val="0"/>
          <w:marBottom w:val="0"/>
          <w:divBdr>
            <w:top w:val="none" w:sz="0" w:space="0" w:color="auto"/>
            <w:left w:val="none" w:sz="0" w:space="0" w:color="auto"/>
            <w:bottom w:val="none" w:sz="0" w:space="0" w:color="auto"/>
            <w:right w:val="none" w:sz="0" w:space="0" w:color="auto"/>
          </w:divBdr>
          <w:divsChild>
            <w:div w:id="809126756">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875385589">
      <w:bodyDiv w:val="1"/>
      <w:marLeft w:val="0"/>
      <w:marRight w:val="0"/>
      <w:marTop w:val="0"/>
      <w:marBottom w:val="0"/>
      <w:divBdr>
        <w:top w:val="none" w:sz="0" w:space="0" w:color="auto"/>
        <w:left w:val="none" w:sz="0" w:space="0" w:color="auto"/>
        <w:bottom w:val="none" w:sz="0" w:space="0" w:color="auto"/>
        <w:right w:val="none" w:sz="0" w:space="0" w:color="auto"/>
      </w:divBdr>
    </w:div>
    <w:div w:id="1889681590">
      <w:bodyDiv w:val="1"/>
      <w:marLeft w:val="0"/>
      <w:marRight w:val="0"/>
      <w:marTop w:val="0"/>
      <w:marBottom w:val="0"/>
      <w:divBdr>
        <w:top w:val="none" w:sz="0" w:space="0" w:color="auto"/>
        <w:left w:val="none" w:sz="0" w:space="0" w:color="auto"/>
        <w:bottom w:val="none" w:sz="0" w:space="0" w:color="auto"/>
        <w:right w:val="none" w:sz="0" w:space="0" w:color="auto"/>
      </w:divBdr>
    </w:div>
    <w:div w:id="1901208586">
      <w:bodyDiv w:val="1"/>
      <w:marLeft w:val="0"/>
      <w:marRight w:val="0"/>
      <w:marTop w:val="0"/>
      <w:marBottom w:val="0"/>
      <w:divBdr>
        <w:top w:val="none" w:sz="0" w:space="0" w:color="auto"/>
        <w:left w:val="none" w:sz="0" w:space="0" w:color="auto"/>
        <w:bottom w:val="none" w:sz="0" w:space="0" w:color="auto"/>
        <w:right w:val="none" w:sz="0" w:space="0" w:color="auto"/>
      </w:divBdr>
    </w:div>
    <w:div w:id="1907380163">
      <w:bodyDiv w:val="1"/>
      <w:marLeft w:val="0"/>
      <w:marRight w:val="0"/>
      <w:marTop w:val="0"/>
      <w:marBottom w:val="0"/>
      <w:divBdr>
        <w:top w:val="none" w:sz="0" w:space="0" w:color="auto"/>
        <w:left w:val="none" w:sz="0" w:space="0" w:color="auto"/>
        <w:bottom w:val="none" w:sz="0" w:space="0" w:color="auto"/>
        <w:right w:val="none" w:sz="0" w:space="0" w:color="auto"/>
      </w:divBdr>
    </w:div>
    <w:div w:id="1935236556">
      <w:bodyDiv w:val="1"/>
      <w:marLeft w:val="0"/>
      <w:marRight w:val="0"/>
      <w:marTop w:val="0"/>
      <w:marBottom w:val="0"/>
      <w:divBdr>
        <w:top w:val="none" w:sz="0" w:space="0" w:color="auto"/>
        <w:left w:val="none" w:sz="0" w:space="0" w:color="auto"/>
        <w:bottom w:val="none" w:sz="0" w:space="0" w:color="auto"/>
        <w:right w:val="none" w:sz="0" w:space="0" w:color="auto"/>
      </w:divBdr>
    </w:div>
    <w:div w:id="1952980044">
      <w:bodyDiv w:val="1"/>
      <w:marLeft w:val="0"/>
      <w:marRight w:val="0"/>
      <w:marTop w:val="0"/>
      <w:marBottom w:val="0"/>
      <w:divBdr>
        <w:top w:val="none" w:sz="0" w:space="0" w:color="auto"/>
        <w:left w:val="none" w:sz="0" w:space="0" w:color="auto"/>
        <w:bottom w:val="none" w:sz="0" w:space="0" w:color="auto"/>
        <w:right w:val="none" w:sz="0" w:space="0" w:color="auto"/>
      </w:divBdr>
    </w:div>
    <w:div w:id="1994676436">
      <w:bodyDiv w:val="1"/>
      <w:marLeft w:val="0"/>
      <w:marRight w:val="0"/>
      <w:marTop w:val="0"/>
      <w:marBottom w:val="0"/>
      <w:divBdr>
        <w:top w:val="none" w:sz="0" w:space="0" w:color="auto"/>
        <w:left w:val="none" w:sz="0" w:space="0" w:color="auto"/>
        <w:bottom w:val="none" w:sz="0" w:space="0" w:color="auto"/>
        <w:right w:val="none" w:sz="0" w:space="0" w:color="auto"/>
      </w:divBdr>
    </w:div>
    <w:div w:id="1998605424">
      <w:bodyDiv w:val="1"/>
      <w:marLeft w:val="0"/>
      <w:marRight w:val="0"/>
      <w:marTop w:val="0"/>
      <w:marBottom w:val="0"/>
      <w:divBdr>
        <w:top w:val="none" w:sz="0" w:space="0" w:color="auto"/>
        <w:left w:val="none" w:sz="0" w:space="0" w:color="auto"/>
        <w:bottom w:val="none" w:sz="0" w:space="0" w:color="auto"/>
        <w:right w:val="none" w:sz="0" w:space="0" w:color="auto"/>
      </w:divBdr>
    </w:div>
    <w:div w:id="2002809255">
      <w:bodyDiv w:val="1"/>
      <w:marLeft w:val="0"/>
      <w:marRight w:val="0"/>
      <w:marTop w:val="0"/>
      <w:marBottom w:val="0"/>
      <w:divBdr>
        <w:top w:val="none" w:sz="0" w:space="0" w:color="auto"/>
        <w:left w:val="none" w:sz="0" w:space="0" w:color="auto"/>
        <w:bottom w:val="none" w:sz="0" w:space="0" w:color="auto"/>
        <w:right w:val="none" w:sz="0" w:space="0" w:color="auto"/>
      </w:divBdr>
    </w:div>
    <w:div w:id="212888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fn.ca/news-events/finding-our-way-through-a-pandemic" TargetMode="External"/><Relationship Id="rId13" Type="http://schemas.openxmlformats.org/officeDocument/2006/relationships/hyperlink" Target="https://www.youtube.com/watch?v=6EwzvKF-o_Y" TargetMode="External"/><Relationship Id="rId18" Type="http://schemas.openxmlformats.org/officeDocument/2006/relationships/hyperlink" Target="https://sante-infobase.canada.ca/covid-19/resume-epidemiologique-cas-covid-19.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tourismvictoria.com/impact/speakers/impact-speaker-marilyn-jensen" TargetMode="External"/><Relationship Id="rId7" Type="http://schemas.openxmlformats.org/officeDocument/2006/relationships/hyperlink" Target="https://yukon.ca/fr/guidance-k-12-school-settings" TargetMode="External"/><Relationship Id="rId12" Type="http://schemas.openxmlformats.org/officeDocument/2006/relationships/hyperlink" Target="https://youtu.be/7FEoQOurpGo" TargetMode="External"/><Relationship Id="rId17" Type="http://schemas.openxmlformats.org/officeDocument/2006/relationships/hyperlink" Target="https://yukon.ca/fr/covid-19-informations-sur-les-symptome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wcb.yk.ca/getattachment/LearnSafe/ResourceKits/LearnSafeResKit3-5.pdf.aspx" TargetMode="External"/><Relationship Id="rId20" Type="http://schemas.openxmlformats.org/officeDocument/2006/relationships/hyperlink" Target="https://www.facebook.com/yadultin?fref=nf"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snider.yukonschools.ca/june-10-2020.html" TargetMode="External"/><Relationship Id="rId24" Type="http://schemas.openxmlformats.org/officeDocument/2006/relationships/header" Target="header1.xml"/><Relationship Id="rId32"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youtu.be/I5-dI74zxPg" TargetMode="External"/><Relationship Id="rId23" Type="http://schemas.openxmlformats.org/officeDocument/2006/relationships/image" Target="media/image2.png"/><Relationship Id="rId28" Type="http://schemas.openxmlformats.org/officeDocument/2006/relationships/header" Target="header3.xml"/><Relationship Id="rId10" Type="http://schemas.openxmlformats.org/officeDocument/2006/relationships/hyperlink" Target="https://yukon.ca/sites/yukon.ca/files/hss/hss-covid-handwashing-sign-2020-03-27-fr.pdf" TargetMode="Externa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ukon.ca/fr/two-huskies-apart-proper-physical-distancing" TargetMode="External"/><Relationship Id="rId14" Type="http://schemas.openxmlformats.org/officeDocument/2006/relationships/hyperlink" Target="https://youtu.be/OPsY-jLqaXM" TargetMode="External"/><Relationship Id="rId22" Type="http://schemas.openxmlformats.org/officeDocument/2006/relationships/hyperlink" Target="https://pressbooks.bccampus.ca/echoyukonsfirstpeople/chapter/entertainment/"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3237</Words>
  <Characters>18453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Krocker</dc:creator>
  <cp:keywords/>
  <dc:description/>
  <cp:lastModifiedBy>Christine.Lepage</cp:lastModifiedBy>
  <cp:revision>2</cp:revision>
  <dcterms:created xsi:type="dcterms:W3CDTF">2020-08-29T17:37:00Z</dcterms:created>
  <dcterms:modified xsi:type="dcterms:W3CDTF">2020-08-29T17:37:00Z</dcterms:modified>
  <cp:category/>
</cp:coreProperties>
</file>